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8A" w:rsidRPr="00E14D8A" w:rsidRDefault="00E14D8A" w:rsidP="00E14D8A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E14D8A">
        <w:rPr>
          <w:rFonts w:ascii="標楷體" w:eastAsia="標楷體" w:hAnsi="標楷體" w:hint="eastAsia"/>
          <w:sz w:val="32"/>
          <w:szCs w:val="32"/>
        </w:rPr>
        <w:t>塗銷他項權利、限制登記、三七五租約註記</w:t>
      </w:r>
    </w:p>
    <w:p w:rsidR="007E750E" w:rsidRDefault="007E750E" w:rsidP="003C5328">
      <w:pPr>
        <w:spacing w:afterLines="50" w:after="180"/>
        <w:rPr>
          <w:rFonts w:ascii="標楷體" w:eastAsia="標楷體" w:hAnsi="標楷體"/>
        </w:rPr>
      </w:pPr>
      <w:r w:rsidRPr="007E750E">
        <w:rPr>
          <w:rFonts w:ascii="標楷體" w:eastAsia="標楷體" w:hAnsi="標楷體" w:hint="eastAsia"/>
        </w:rPr>
        <w:t>實施者依都市更新條例第</w:t>
      </w:r>
      <w:r>
        <w:rPr>
          <w:rFonts w:ascii="標楷體" w:eastAsia="標楷體" w:hAnsi="標楷體" w:hint="eastAsia"/>
        </w:rPr>
        <w:t>59</w:t>
      </w:r>
      <w:r w:rsidRPr="007E750E">
        <w:rPr>
          <w:rFonts w:ascii="標楷體" w:eastAsia="標楷體" w:hAnsi="標楷體" w:hint="eastAsia"/>
        </w:rPr>
        <w:t>條至第</w:t>
      </w:r>
      <w:r>
        <w:rPr>
          <w:rFonts w:ascii="標楷體" w:eastAsia="標楷體" w:hAnsi="標楷體" w:hint="eastAsia"/>
        </w:rPr>
        <w:t>61</w:t>
      </w:r>
      <w:r w:rsidRPr="007E750E">
        <w:rPr>
          <w:rFonts w:ascii="標楷體" w:eastAsia="標楷體" w:hAnsi="標楷體" w:hint="eastAsia"/>
        </w:rPr>
        <w:t>條及</w:t>
      </w:r>
      <w:r w:rsidR="003C5328">
        <w:rPr>
          <w:rFonts w:ascii="標楷體" w:eastAsia="標楷體" w:hAnsi="標楷體" w:hint="eastAsia"/>
        </w:rPr>
        <w:t>都市更新權利變換</w:t>
      </w:r>
      <w:r w:rsidRPr="007E750E">
        <w:rPr>
          <w:rFonts w:ascii="標楷體" w:eastAsia="標楷體" w:hAnsi="標楷體" w:hint="eastAsia"/>
        </w:rPr>
        <w:t>辦法第</w:t>
      </w:r>
      <w:r>
        <w:rPr>
          <w:rFonts w:ascii="標楷體" w:eastAsia="標楷體" w:hAnsi="標楷體" w:hint="eastAsia"/>
        </w:rPr>
        <w:t>10</w:t>
      </w:r>
      <w:r w:rsidRPr="007E750E">
        <w:rPr>
          <w:rFonts w:ascii="標楷體" w:eastAsia="標楷體" w:hAnsi="標楷體" w:hint="eastAsia"/>
        </w:rPr>
        <w:t>條至第</w:t>
      </w:r>
      <w:r>
        <w:rPr>
          <w:rFonts w:ascii="標楷體" w:eastAsia="標楷體" w:hAnsi="標楷體" w:hint="eastAsia"/>
        </w:rPr>
        <w:t>12</w:t>
      </w:r>
      <w:r w:rsidRPr="007E750E">
        <w:rPr>
          <w:rFonts w:ascii="標楷體" w:eastAsia="標楷體" w:hAnsi="標楷體" w:hint="eastAsia"/>
        </w:rPr>
        <w:t>條規定，塗銷都市更新前已設定之他項權利、限制登記或耕地三七五租約註記者</w:t>
      </w:r>
      <w:r>
        <w:rPr>
          <w:rFonts w:ascii="標楷體" w:eastAsia="標楷體" w:hAnsi="標楷體" w:hint="eastAsia"/>
        </w:rPr>
        <w:t>：</w:t>
      </w:r>
    </w:p>
    <w:p w:rsidR="007E750E" w:rsidRPr="007E750E" w:rsidRDefault="007E750E" w:rsidP="003C5328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</w:rPr>
      </w:pPr>
      <w:r w:rsidRPr="007E750E">
        <w:rPr>
          <w:rFonts w:ascii="標楷體" w:eastAsia="標楷體" w:hAnsi="標楷體" w:hint="eastAsia"/>
        </w:rPr>
        <w:t>應檢附</w:t>
      </w:r>
      <w:r>
        <w:rPr>
          <w:rFonts w:ascii="標楷體" w:eastAsia="標楷體" w:hAnsi="標楷體" w:hint="eastAsia"/>
        </w:rPr>
        <w:t>證件</w:t>
      </w:r>
      <w:r w:rsidRPr="007E750E">
        <w:rPr>
          <w:rFonts w:ascii="標楷體" w:eastAsia="標楷體" w:hAnsi="標楷體" w:hint="eastAsia"/>
        </w:rPr>
        <w:t>送請縣市主管機關</w:t>
      </w:r>
      <w:r w:rsidR="00E14D8A">
        <w:rPr>
          <w:rFonts w:ascii="標楷體" w:eastAsia="標楷體" w:hAnsi="標楷體" w:hint="eastAsia"/>
        </w:rPr>
        <w:t>「</w:t>
      </w:r>
      <w:r w:rsidRPr="007E750E">
        <w:rPr>
          <w:rFonts w:ascii="標楷體" w:eastAsia="標楷體" w:hAnsi="標楷體" w:hint="eastAsia"/>
        </w:rPr>
        <w:t>囑託</w:t>
      </w:r>
      <w:r w:rsidR="00E14D8A">
        <w:rPr>
          <w:rFonts w:ascii="標楷體" w:eastAsia="標楷體" w:hAnsi="標楷體" w:hint="eastAsia"/>
        </w:rPr>
        <w:t>」</w:t>
      </w:r>
      <w:r w:rsidRPr="007E750E">
        <w:rPr>
          <w:rFonts w:ascii="標楷體" w:eastAsia="標楷體" w:hAnsi="標楷體" w:hint="eastAsia"/>
        </w:rPr>
        <w:t>登記機關辦理塗銷登記。</w:t>
      </w:r>
    </w:p>
    <w:p w:rsidR="007E750E" w:rsidRDefault="007E750E" w:rsidP="003C5328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</w:rPr>
      </w:pPr>
      <w:r w:rsidRPr="007E750E">
        <w:rPr>
          <w:rFonts w:ascii="標楷體" w:eastAsia="標楷體" w:hAnsi="標楷體" w:hint="eastAsia"/>
        </w:rPr>
        <w:t>登記事由：「</w:t>
      </w:r>
      <w:r>
        <w:rPr>
          <w:rFonts w:ascii="標楷體" w:eastAsia="標楷體" w:hAnsi="標楷體" w:hint="eastAsia"/>
        </w:rPr>
        <w:t>塗銷</w:t>
      </w:r>
      <w:r w:rsidRPr="007E750E">
        <w:rPr>
          <w:rFonts w:ascii="標楷體" w:eastAsia="標楷體" w:hAnsi="標楷體" w:hint="eastAsia"/>
        </w:rPr>
        <w:t>登記」；登記原因：「</w:t>
      </w:r>
      <w:r>
        <w:rPr>
          <w:rFonts w:ascii="標楷體" w:eastAsia="標楷體" w:hAnsi="標楷體" w:hint="eastAsia"/>
        </w:rPr>
        <w:t>囑託塗銷</w:t>
      </w:r>
      <w:r w:rsidRPr="007E750E">
        <w:rPr>
          <w:rFonts w:ascii="標楷體" w:eastAsia="標楷體" w:hAnsi="標楷體" w:hint="eastAsia"/>
        </w:rPr>
        <w:t>」。</w:t>
      </w:r>
    </w:p>
    <w:p w:rsidR="007E750E" w:rsidRDefault="007E750E" w:rsidP="003C5328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</w:rPr>
      </w:pPr>
      <w:r w:rsidRPr="007E750E">
        <w:rPr>
          <w:rFonts w:ascii="標楷體" w:eastAsia="標楷體" w:hAnsi="標楷體" w:hint="eastAsia"/>
        </w:rPr>
        <w:t>原因發生日期：「補償、提存或權利金發放日期」。</w:t>
      </w:r>
    </w:p>
    <w:p w:rsidR="007E750E" w:rsidRPr="007E750E" w:rsidRDefault="007E750E" w:rsidP="003C5328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應附文件</w:t>
      </w:r>
    </w:p>
    <w:p w:rsidR="00E14D8A" w:rsidRDefault="007E750E" w:rsidP="003C5328">
      <w:pPr>
        <w:pStyle w:val="a3"/>
        <w:numPr>
          <w:ilvl w:val="0"/>
          <w:numId w:val="2"/>
        </w:numPr>
        <w:spacing w:afterLines="50" w:after="180"/>
        <w:ind w:leftChars="0"/>
        <w:rPr>
          <w:rFonts w:ascii="標楷體" w:eastAsia="標楷體" w:hAnsi="標楷體"/>
        </w:rPr>
      </w:pPr>
      <w:r w:rsidRPr="007E750E">
        <w:rPr>
          <w:rFonts w:ascii="標楷體" w:eastAsia="標楷體" w:hAnsi="標楷體" w:hint="eastAsia"/>
        </w:rPr>
        <w:t>登記申請書</w:t>
      </w:r>
      <w:r w:rsidR="00E14D8A">
        <w:rPr>
          <w:rFonts w:ascii="標楷體" w:eastAsia="標楷體" w:hAnsi="標楷體" w:hint="eastAsia"/>
        </w:rPr>
        <w:t>。</w:t>
      </w:r>
    </w:p>
    <w:p w:rsidR="007E750E" w:rsidRPr="007E750E" w:rsidRDefault="007E750E" w:rsidP="003C5328">
      <w:pPr>
        <w:pStyle w:val="a3"/>
        <w:numPr>
          <w:ilvl w:val="0"/>
          <w:numId w:val="2"/>
        </w:numPr>
        <w:spacing w:afterLines="50" w:after="180"/>
        <w:ind w:leftChars="0"/>
        <w:rPr>
          <w:rFonts w:ascii="標楷體" w:eastAsia="標楷體" w:hAnsi="標楷體"/>
        </w:rPr>
      </w:pPr>
      <w:r w:rsidRPr="007E750E">
        <w:rPr>
          <w:rFonts w:ascii="標楷體" w:eastAsia="標楷體" w:hAnsi="標楷體" w:hint="eastAsia"/>
        </w:rPr>
        <w:t>登記清冊。</w:t>
      </w:r>
    </w:p>
    <w:p w:rsidR="007E750E" w:rsidRPr="007E750E" w:rsidRDefault="007E750E" w:rsidP="003C5328">
      <w:pPr>
        <w:pStyle w:val="a3"/>
        <w:numPr>
          <w:ilvl w:val="0"/>
          <w:numId w:val="2"/>
        </w:numPr>
        <w:spacing w:afterLines="50" w:after="180"/>
        <w:ind w:leftChars="0"/>
        <w:rPr>
          <w:rFonts w:ascii="標楷體" w:eastAsia="標楷體" w:hAnsi="標楷體"/>
        </w:rPr>
      </w:pPr>
      <w:r w:rsidRPr="007E750E">
        <w:rPr>
          <w:rFonts w:ascii="標楷體" w:eastAsia="標楷體" w:hAnsi="標楷體" w:hint="eastAsia"/>
        </w:rPr>
        <w:t>塗銷登記原因證明文件。</w:t>
      </w:r>
    </w:p>
    <w:p w:rsidR="00E14D8A" w:rsidRDefault="007E750E" w:rsidP="003C5328">
      <w:pPr>
        <w:pStyle w:val="a3"/>
        <w:numPr>
          <w:ilvl w:val="0"/>
          <w:numId w:val="2"/>
        </w:numPr>
        <w:spacing w:afterLines="50" w:after="180"/>
        <w:ind w:leftChars="0"/>
        <w:rPr>
          <w:rFonts w:ascii="標楷體" w:eastAsia="標楷體" w:hAnsi="標楷體"/>
        </w:rPr>
      </w:pPr>
      <w:r w:rsidRPr="007E750E">
        <w:rPr>
          <w:rFonts w:ascii="標楷體" w:eastAsia="標楷體" w:hAnsi="標楷體" w:hint="eastAsia"/>
        </w:rPr>
        <w:t>權利書狀（</w:t>
      </w:r>
      <w:r w:rsidR="00E14D8A">
        <w:rPr>
          <w:rFonts w:ascii="標楷體" w:eastAsia="標楷體" w:hAnsi="標楷體" w:hint="eastAsia"/>
        </w:rPr>
        <w:t>未能</w:t>
      </w:r>
      <w:r w:rsidRPr="007E750E">
        <w:rPr>
          <w:rFonts w:ascii="標楷體" w:eastAsia="標楷體" w:hAnsi="標楷體" w:hint="eastAsia"/>
        </w:rPr>
        <w:t>檢附者，實施者應敘明理由，登記機關於登記完畢後公告註銷之。）。</w:t>
      </w:r>
    </w:p>
    <w:p w:rsidR="005D1A6C" w:rsidRDefault="007E750E" w:rsidP="003C5328">
      <w:pPr>
        <w:pStyle w:val="a3"/>
        <w:numPr>
          <w:ilvl w:val="0"/>
          <w:numId w:val="2"/>
        </w:numPr>
        <w:spacing w:afterLines="50" w:after="180"/>
        <w:ind w:leftChars="0"/>
        <w:rPr>
          <w:rFonts w:ascii="標楷體" w:eastAsia="標楷體" w:hAnsi="標楷體"/>
        </w:rPr>
      </w:pPr>
      <w:r w:rsidRPr="007E750E">
        <w:rPr>
          <w:rFonts w:ascii="標楷體" w:eastAsia="標楷體" w:hAnsi="標楷體" w:hint="eastAsia"/>
        </w:rPr>
        <w:t>其他依法令規定應提出之證明文件。</w:t>
      </w:r>
    </w:p>
    <w:p w:rsidR="00E14D8A" w:rsidRDefault="00E14D8A" w:rsidP="00E14D8A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</w:rPr>
      </w:pPr>
      <w:r w:rsidRPr="00E14D8A">
        <w:rPr>
          <w:rFonts w:ascii="標楷體" w:eastAsia="標楷體" w:hAnsi="標楷體" w:hint="eastAsia"/>
        </w:rPr>
        <w:t>登記機關辦理塗銷登記後，應通知抵押權人、他項權利人或囑託限制登記之法院或機關。</w:t>
      </w:r>
    </w:p>
    <w:p w:rsidR="00E14D8A" w:rsidRPr="00E14D8A" w:rsidRDefault="00E14D8A" w:rsidP="00E14D8A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 w:hint="eastAsia"/>
        </w:rPr>
      </w:pPr>
      <w:r w:rsidRPr="00E14D8A">
        <w:rPr>
          <w:rFonts w:ascii="標楷體" w:eastAsia="標楷體" w:hAnsi="標楷體" w:hint="eastAsia"/>
        </w:rPr>
        <w:t>實施者依據相關規定檢附提存書等文件送都市更新主管機關，且經該主管機關審認符合都市更新條例第</w:t>
      </w:r>
      <w:r>
        <w:rPr>
          <w:rFonts w:ascii="標楷體" w:eastAsia="標楷體" w:hAnsi="標楷體" w:hint="eastAsia"/>
        </w:rPr>
        <w:t>61</w:t>
      </w:r>
      <w:r w:rsidRPr="00E14D8A">
        <w:rPr>
          <w:rFonts w:ascii="標楷體" w:eastAsia="標楷體" w:hAnsi="標楷體" w:hint="eastAsia"/>
        </w:rPr>
        <w:t>條第2項規定之要件，並囑託登記機關辦理塗銷登記者，免由原囑託登記機關或執行拍賣機關囑託始得辦理塗銷，得依上開規定辦理塗銷登記。</w:t>
      </w:r>
      <w:bookmarkStart w:id="0" w:name="_GoBack"/>
      <w:bookmarkEnd w:id="0"/>
    </w:p>
    <w:sectPr w:rsidR="00E14D8A" w:rsidRPr="00E14D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8A" w:rsidRDefault="00E14D8A" w:rsidP="00E14D8A">
      <w:r>
        <w:separator/>
      </w:r>
    </w:p>
  </w:endnote>
  <w:endnote w:type="continuationSeparator" w:id="0">
    <w:p w:rsidR="00E14D8A" w:rsidRDefault="00E14D8A" w:rsidP="00E1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8A" w:rsidRDefault="00E14D8A" w:rsidP="00E14D8A">
      <w:r>
        <w:separator/>
      </w:r>
    </w:p>
  </w:footnote>
  <w:footnote w:type="continuationSeparator" w:id="0">
    <w:p w:rsidR="00E14D8A" w:rsidRDefault="00E14D8A" w:rsidP="00E1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1142"/>
    <w:multiLevelType w:val="hybridMultilevel"/>
    <w:tmpl w:val="7CAAF63E"/>
    <w:lvl w:ilvl="0" w:tplc="D2B0276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F0062E"/>
    <w:multiLevelType w:val="hybridMultilevel"/>
    <w:tmpl w:val="7F3C9E10"/>
    <w:lvl w:ilvl="0" w:tplc="2708BA9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0E"/>
    <w:rsid w:val="003C5328"/>
    <w:rsid w:val="005D1A6C"/>
    <w:rsid w:val="007E750E"/>
    <w:rsid w:val="00E1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272E9"/>
  <w15:docId w15:val="{099D6918-9B34-41AB-85FB-ADD40301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4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4D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4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4D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涂鳳瑜</cp:lastModifiedBy>
  <cp:revision>2</cp:revision>
  <dcterms:created xsi:type="dcterms:W3CDTF">2019-12-15T15:39:00Z</dcterms:created>
  <dcterms:modified xsi:type="dcterms:W3CDTF">2019-12-16T01:45:00Z</dcterms:modified>
</cp:coreProperties>
</file>