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DE" w:rsidRDefault="004B17DE" w:rsidP="007E306C">
      <w:pPr>
        <w:pStyle w:val="a7"/>
        <w:snapToGrid w:val="0"/>
        <w:spacing w:line="276" w:lineRule="auto"/>
        <w:ind w:leftChars="11" w:left="26" w:rightChars="-201" w:right="-482" w:firstLineChars="1" w:firstLine="3"/>
        <w:jc w:val="center"/>
        <w:rPr>
          <w:rFonts w:ascii="Times New Roman" w:eastAsia="標楷體" w:hAnsi="Times New Roman" w:cs="Times New Roman"/>
          <w:b/>
          <w:sz w:val="32"/>
          <w:szCs w:val="32"/>
        </w:rPr>
      </w:pPr>
      <w:bookmarkStart w:id="0" w:name="_GoBack"/>
      <w:bookmarkEnd w:id="0"/>
      <w:r w:rsidRPr="002A0183">
        <w:rPr>
          <w:rFonts w:ascii="Times New Roman" w:eastAsia="標楷體" w:hAnsi="Times New Roman" w:cs="Times New Roman"/>
          <w:b/>
          <w:sz w:val="32"/>
          <w:szCs w:val="32"/>
        </w:rPr>
        <w:t xml:space="preserve">Poin Utama Spesifikasi Kontrak Sewa </w:t>
      </w:r>
      <w:r w:rsidR="00D00281" w:rsidRPr="002A0183">
        <w:rPr>
          <w:rFonts w:ascii="Times New Roman" w:eastAsia="標楷體" w:hAnsi="Times New Roman" w:cs="Times New Roman"/>
          <w:b/>
          <w:sz w:val="32"/>
          <w:szCs w:val="32"/>
        </w:rPr>
        <w:t xml:space="preserve">Menyewa </w:t>
      </w:r>
      <w:r w:rsidRPr="002A0183">
        <w:rPr>
          <w:rFonts w:ascii="Times New Roman" w:eastAsia="標楷體" w:hAnsi="Times New Roman" w:cs="Times New Roman"/>
          <w:b/>
          <w:sz w:val="32"/>
          <w:szCs w:val="32"/>
        </w:rPr>
        <w:t xml:space="preserve">Perumahan </w:t>
      </w:r>
      <w:r w:rsidR="007E306C">
        <w:rPr>
          <w:rFonts w:ascii="Times New Roman" w:eastAsia="標楷體" w:hAnsi="Times New Roman" w:cs="Times New Roman"/>
          <w:b/>
          <w:sz w:val="32"/>
          <w:szCs w:val="32"/>
        </w:rPr>
        <w:t>V</w:t>
      </w:r>
      <w:r w:rsidR="00B47B47">
        <w:rPr>
          <w:rFonts w:ascii="Times New Roman" w:eastAsia="標楷體" w:hAnsi="Times New Roman" w:cs="Times New Roman"/>
          <w:b/>
          <w:sz w:val="32"/>
          <w:szCs w:val="32"/>
        </w:rPr>
        <w:t xml:space="preserve">ersi </w:t>
      </w:r>
      <w:r w:rsidR="00616046" w:rsidRPr="002A0183">
        <w:rPr>
          <w:rFonts w:ascii="Times New Roman" w:eastAsia="標楷體" w:hAnsi="Times New Roman" w:cs="Times New Roman"/>
          <w:b/>
          <w:sz w:val="32"/>
          <w:szCs w:val="32"/>
        </w:rPr>
        <w:t>Departemen</w:t>
      </w:r>
      <w:r w:rsidRPr="002A0183">
        <w:rPr>
          <w:rFonts w:ascii="Times New Roman" w:eastAsia="標楷體" w:hAnsi="Times New Roman" w:cs="Times New Roman"/>
          <w:b/>
          <w:sz w:val="32"/>
          <w:szCs w:val="32"/>
        </w:rPr>
        <w:t xml:space="preserve"> Dalam Negeri, Perhatian Sewaktu </w:t>
      </w:r>
      <w:r w:rsidR="00B5564B" w:rsidRPr="002A0183">
        <w:rPr>
          <w:rFonts w:ascii="Times New Roman" w:eastAsia="標楷體" w:hAnsi="Times New Roman" w:cs="Times New Roman"/>
          <w:b/>
          <w:color w:val="000000"/>
          <w:kern w:val="1"/>
          <w:sz w:val="32"/>
          <w:szCs w:val="32"/>
        </w:rPr>
        <w:t>Menandatangani</w:t>
      </w:r>
      <w:r w:rsidRPr="002A0183">
        <w:rPr>
          <w:rFonts w:ascii="Times New Roman" w:eastAsia="標楷體" w:hAnsi="Times New Roman" w:cs="Times New Roman"/>
          <w:b/>
          <w:sz w:val="32"/>
          <w:szCs w:val="32"/>
        </w:rPr>
        <w:t xml:space="preserve"> Kontrak dan </w:t>
      </w:r>
      <w:r w:rsidR="00D00281" w:rsidRPr="002A0183">
        <w:rPr>
          <w:rFonts w:ascii="Times New Roman" w:eastAsia="標楷體" w:hAnsi="Times New Roman" w:cs="Times New Roman"/>
          <w:b/>
          <w:sz w:val="32"/>
          <w:szCs w:val="32"/>
        </w:rPr>
        <w:t>Jalur</w:t>
      </w:r>
      <w:r w:rsidRPr="002A0183">
        <w:rPr>
          <w:rFonts w:ascii="Times New Roman" w:eastAsia="標楷體" w:hAnsi="Times New Roman" w:cs="Times New Roman"/>
          <w:b/>
          <w:sz w:val="32"/>
          <w:szCs w:val="32"/>
        </w:rPr>
        <w:t xml:space="preserve"> Pen</w:t>
      </w:r>
      <w:r w:rsidR="00B47B47">
        <w:rPr>
          <w:rFonts w:ascii="Times New Roman" w:eastAsia="標楷體" w:hAnsi="Times New Roman" w:cs="Times New Roman"/>
          <w:b/>
          <w:sz w:val="32"/>
          <w:szCs w:val="32"/>
        </w:rPr>
        <w:t>yelesaian</w:t>
      </w:r>
      <w:r w:rsidRPr="002A0183">
        <w:rPr>
          <w:rFonts w:ascii="Times New Roman" w:eastAsia="標楷體" w:hAnsi="Times New Roman" w:cs="Times New Roman"/>
          <w:b/>
          <w:sz w:val="32"/>
          <w:szCs w:val="32"/>
        </w:rPr>
        <w:t xml:space="preserve"> </w:t>
      </w:r>
      <w:r w:rsidR="00B47B47">
        <w:rPr>
          <w:rFonts w:ascii="Times New Roman" w:eastAsia="標楷體" w:hAnsi="Times New Roman" w:cs="Times New Roman"/>
          <w:b/>
          <w:sz w:val="32"/>
          <w:szCs w:val="32"/>
        </w:rPr>
        <w:t>Sengketa</w:t>
      </w:r>
      <w:r w:rsidR="00B47B47" w:rsidRPr="002A0183">
        <w:rPr>
          <w:rFonts w:ascii="Times New Roman" w:eastAsia="標楷體" w:hAnsi="Times New Roman" w:cs="Times New Roman"/>
          <w:b/>
          <w:sz w:val="32"/>
          <w:szCs w:val="32"/>
        </w:rPr>
        <w:t xml:space="preserve"> </w:t>
      </w:r>
      <w:r w:rsidRPr="002A0183">
        <w:rPr>
          <w:rFonts w:ascii="Times New Roman" w:eastAsia="標楷體" w:hAnsi="Times New Roman" w:cs="Times New Roman"/>
          <w:b/>
          <w:sz w:val="32"/>
          <w:szCs w:val="32"/>
        </w:rPr>
        <w:t>Sewa</w:t>
      </w:r>
      <w:r w:rsidR="00E71328" w:rsidRPr="002A0183">
        <w:rPr>
          <w:rFonts w:ascii="Times New Roman" w:eastAsia="標楷體" w:hAnsi="Times New Roman" w:cs="Times New Roman"/>
          <w:b/>
          <w:sz w:val="32"/>
          <w:szCs w:val="32"/>
        </w:rPr>
        <w:t xml:space="preserve"> Menyewa</w:t>
      </w:r>
    </w:p>
    <w:p w:rsidR="007E306C" w:rsidRPr="002A0183" w:rsidRDefault="007E306C" w:rsidP="007E306C">
      <w:pPr>
        <w:pStyle w:val="a7"/>
        <w:snapToGrid w:val="0"/>
        <w:spacing w:line="276" w:lineRule="auto"/>
        <w:ind w:leftChars="11" w:left="26" w:rightChars="-201" w:right="-482" w:firstLineChars="1" w:firstLine="3"/>
        <w:jc w:val="center"/>
        <w:rPr>
          <w:rFonts w:ascii="Times New Roman" w:eastAsia="標楷體" w:hAnsi="Times New Roman" w:cs="Times New Roman"/>
          <w:b/>
          <w:sz w:val="32"/>
          <w:szCs w:val="32"/>
        </w:rPr>
      </w:pPr>
    </w:p>
    <w:p w:rsidR="004B17DE" w:rsidRPr="007E306C" w:rsidRDefault="008A2A57" w:rsidP="007E306C">
      <w:pPr>
        <w:pStyle w:val="a9"/>
        <w:numPr>
          <w:ilvl w:val="0"/>
          <w:numId w:val="14"/>
        </w:numPr>
        <w:snapToGrid w:val="0"/>
        <w:spacing w:line="276" w:lineRule="auto"/>
        <w:ind w:rightChars="-201" w:right="-482"/>
        <w:jc w:val="both"/>
        <w:rPr>
          <w:rFonts w:ascii="Times New Roman" w:eastAsia="標楷體" w:hAnsi="Times New Roman"/>
          <w:sz w:val="28"/>
          <w:szCs w:val="28"/>
        </w:rPr>
      </w:pPr>
      <w:r w:rsidRPr="007E306C">
        <w:rPr>
          <w:rFonts w:ascii="Times New Roman" w:eastAsia="標楷體" w:hAnsi="Times New Roman"/>
          <w:sz w:val="28"/>
          <w:szCs w:val="28"/>
        </w:rPr>
        <w:t xml:space="preserve">Poin Utama Spesifikasi Kontrak Sewa </w:t>
      </w:r>
      <w:r w:rsidR="00324A7D" w:rsidRPr="007E306C">
        <w:rPr>
          <w:rFonts w:ascii="Times New Roman" w:eastAsia="標楷體" w:hAnsi="Times New Roman"/>
          <w:sz w:val="28"/>
          <w:szCs w:val="28"/>
        </w:rPr>
        <w:t xml:space="preserve">Menyewa </w:t>
      </w:r>
      <w:r w:rsidRPr="007E306C">
        <w:rPr>
          <w:rFonts w:ascii="Times New Roman" w:eastAsia="標楷體" w:hAnsi="Times New Roman"/>
          <w:sz w:val="28"/>
          <w:szCs w:val="28"/>
        </w:rPr>
        <w:t>Perumahan</w:t>
      </w:r>
    </w:p>
    <w:p w:rsidR="007E306C" w:rsidRDefault="008A2A57" w:rsidP="007E306C">
      <w:pPr>
        <w:pStyle w:val="a9"/>
        <w:numPr>
          <w:ilvl w:val="0"/>
          <w:numId w:val="10"/>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kern w:val="1"/>
          <w:sz w:val="28"/>
          <w:szCs w:val="28"/>
        </w:rPr>
      </w:pPr>
      <w:r w:rsidRPr="007E306C">
        <w:rPr>
          <w:rFonts w:ascii="Times New Roman" w:eastAsia="標楷體" w:hAnsi="Times New Roman"/>
          <w:kern w:val="1"/>
          <w:sz w:val="28"/>
          <w:szCs w:val="28"/>
        </w:rPr>
        <w:t xml:space="preserve">Selama masa </w:t>
      </w:r>
      <w:r w:rsidR="007E306C" w:rsidRPr="007E306C">
        <w:rPr>
          <w:rFonts w:ascii="Times New Roman" w:eastAsia="標楷體" w:hAnsi="Times New Roman"/>
          <w:kern w:val="1"/>
          <w:sz w:val="28"/>
          <w:szCs w:val="28"/>
        </w:rPr>
        <w:t>sewa</w:t>
      </w:r>
      <w:r w:rsidRPr="007E306C">
        <w:rPr>
          <w:rFonts w:ascii="Times New Roman" w:eastAsia="標楷體" w:hAnsi="Times New Roman"/>
          <w:kern w:val="1"/>
          <w:sz w:val="28"/>
          <w:szCs w:val="28"/>
        </w:rPr>
        <w:t xml:space="preserve">, </w:t>
      </w:r>
      <w:r w:rsidR="004C0DB1" w:rsidRPr="007E306C">
        <w:rPr>
          <w:rFonts w:ascii="Times New Roman" w:eastAsia="標楷體" w:hAnsi="Times New Roman"/>
          <w:kern w:val="1"/>
          <w:sz w:val="28"/>
          <w:szCs w:val="28"/>
        </w:rPr>
        <w:t>orang yang menyewakan</w:t>
      </w:r>
      <w:r w:rsidRPr="007E306C">
        <w:rPr>
          <w:rFonts w:ascii="Times New Roman" w:eastAsia="標楷體" w:hAnsi="Times New Roman"/>
          <w:kern w:val="1"/>
          <w:sz w:val="28"/>
          <w:szCs w:val="28"/>
        </w:rPr>
        <w:t xml:space="preserve"> tidak boleh meminta kenaikan </w:t>
      </w:r>
      <w:r w:rsidR="007E306C" w:rsidRPr="007E306C">
        <w:rPr>
          <w:rFonts w:ascii="Times New Roman" w:eastAsia="標楷體" w:hAnsi="Times New Roman"/>
          <w:kern w:val="1"/>
          <w:sz w:val="28"/>
          <w:szCs w:val="28"/>
        </w:rPr>
        <w:t>biaya</w:t>
      </w:r>
      <w:r w:rsidRPr="007E306C">
        <w:rPr>
          <w:rFonts w:ascii="Times New Roman" w:eastAsia="標楷體" w:hAnsi="Times New Roman"/>
          <w:kern w:val="1"/>
          <w:sz w:val="28"/>
          <w:szCs w:val="28"/>
        </w:rPr>
        <w:t xml:space="preserve"> sewa dengan alasan apapun.</w:t>
      </w:r>
    </w:p>
    <w:p w:rsidR="007E306C" w:rsidRPr="007E306C" w:rsidRDefault="008A2A57" w:rsidP="007E306C">
      <w:pPr>
        <w:pStyle w:val="a9"/>
        <w:numPr>
          <w:ilvl w:val="0"/>
          <w:numId w:val="10"/>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kern w:val="1"/>
          <w:sz w:val="28"/>
          <w:szCs w:val="28"/>
        </w:rPr>
      </w:pPr>
      <w:r w:rsidRPr="007E306C">
        <w:rPr>
          <w:rFonts w:ascii="Times New Roman" w:eastAsia="標楷體" w:hAnsi="Times New Roman"/>
          <w:kern w:val="2"/>
          <w:sz w:val="28"/>
          <w:szCs w:val="28"/>
          <w:lang w:eastAsia="zh-HK"/>
        </w:rPr>
        <w:t xml:space="preserve">Uang jaminan tidak boleh melebihi </w:t>
      </w:r>
      <w:r w:rsidR="00B47B47" w:rsidRPr="007E306C">
        <w:rPr>
          <w:rFonts w:ascii="Times New Roman" w:eastAsia="標楷體" w:hAnsi="Times New Roman"/>
          <w:kern w:val="2"/>
          <w:sz w:val="28"/>
          <w:szCs w:val="28"/>
          <w:lang w:eastAsia="zh-HK"/>
        </w:rPr>
        <w:t xml:space="preserve">total </w:t>
      </w:r>
      <w:r w:rsidR="007E306C" w:rsidRPr="007E306C">
        <w:rPr>
          <w:rFonts w:ascii="Times New Roman" w:eastAsia="標楷體" w:hAnsi="Times New Roman"/>
          <w:kern w:val="2"/>
          <w:sz w:val="28"/>
          <w:szCs w:val="28"/>
          <w:lang w:eastAsia="zh-HK"/>
        </w:rPr>
        <w:t>biaya</w:t>
      </w:r>
      <w:r w:rsidRPr="007E306C">
        <w:rPr>
          <w:rFonts w:ascii="Times New Roman" w:eastAsia="標楷體" w:hAnsi="Times New Roman"/>
          <w:kern w:val="2"/>
          <w:sz w:val="28"/>
          <w:szCs w:val="28"/>
          <w:lang w:eastAsia="zh-HK"/>
        </w:rPr>
        <w:t xml:space="preserve"> sewa</w:t>
      </w:r>
      <w:r w:rsidR="00B47B47" w:rsidRPr="007E306C">
        <w:rPr>
          <w:rFonts w:ascii="Times New Roman" w:eastAsia="標楷體" w:hAnsi="Times New Roman"/>
          <w:kern w:val="2"/>
          <w:sz w:val="28"/>
          <w:szCs w:val="28"/>
          <w:lang w:eastAsia="zh-HK"/>
        </w:rPr>
        <w:t xml:space="preserve"> selama 2 bulan</w:t>
      </w:r>
      <w:r w:rsidRPr="007E306C">
        <w:rPr>
          <w:rFonts w:ascii="Times New Roman" w:eastAsia="標楷體" w:hAnsi="Times New Roman"/>
          <w:kern w:val="2"/>
          <w:sz w:val="28"/>
          <w:szCs w:val="28"/>
          <w:lang w:eastAsia="zh-HK"/>
        </w:rPr>
        <w:t>.</w:t>
      </w:r>
    </w:p>
    <w:p w:rsidR="007E306C" w:rsidRPr="007E306C" w:rsidRDefault="008A2A57" w:rsidP="007E306C">
      <w:pPr>
        <w:pStyle w:val="a9"/>
        <w:numPr>
          <w:ilvl w:val="0"/>
          <w:numId w:val="10"/>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kern w:val="1"/>
          <w:sz w:val="28"/>
          <w:szCs w:val="28"/>
        </w:rPr>
      </w:pPr>
      <w:r w:rsidRPr="007E306C">
        <w:rPr>
          <w:rFonts w:ascii="Times New Roman" w:eastAsia="標楷體" w:hAnsi="Times New Roman"/>
          <w:kern w:val="2"/>
          <w:sz w:val="28"/>
          <w:szCs w:val="28"/>
          <w:lang w:eastAsia="zh-HK"/>
        </w:rPr>
        <w:t xml:space="preserve">Tagihan listrik yang dipungut </w:t>
      </w:r>
      <w:r w:rsidR="004C0DB1" w:rsidRPr="007E306C">
        <w:rPr>
          <w:rFonts w:ascii="Times New Roman" w:eastAsia="標楷體" w:hAnsi="Times New Roman"/>
          <w:kern w:val="1"/>
          <w:sz w:val="28"/>
          <w:szCs w:val="28"/>
        </w:rPr>
        <w:t>orang yang menyewakan</w:t>
      </w:r>
      <w:r w:rsidR="004C0DB1" w:rsidRPr="007E306C">
        <w:rPr>
          <w:rFonts w:ascii="Times New Roman" w:eastAsia="標楷體" w:hAnsi="Times New Roman"/>
          <w:kern w:val="2"/>
          <w:sz w:val="28"/>
          <w:szCs w:val="28"/>
          <w:lang w:eastAsia="zh-HK"/>
        </w:rPr>
        <w:t xml:space="preserve"> </w:t>
      </w:r>
      <w:r w:rsidR="007E306C" w:rsidRPr="007E306C">
        <w:rPr>
          <w:rFonts w:ascii="Times New Roman" w:eastAsia="標楷體" w:hAnsi="Times New Roman"/>
          <w:kern w:val="2"/>
          <w:sz w:val="28"/>
          <w:szCs w:val="28"/>
          <w:lang w:eastAsia="zh-HK"/>
        </w:rPr>
        <w:t xml:space="preserve">dari </w:t>
      </w:r>
      <w:r w:rsidRPr="007E306C">
        <w:rPr>
          <w:rFonts w:ascii="Times New Roman" w:eastAsia="標楷體" w:hAnsi="Times New Roman"/>
          <w:kern w:val="2"/>
          <w:sz w:val="28"/>
          <w:szCs w:val="28"/>
          <w:lang w:eastAsia="zh-HK"/>
        </w:rPr>
        <w:t xml:space="preserve">penyewa, harus membedakan bulan musim panas (Juni hingga September) dan bulan </w:t>
      </w:r>
      <w:r w:rsidR="006C3E3C" w:rsidRPr="007E306C">
        <w:rPr>
          <w:rFonts w:ascii="Times New Roman" w:eastAsia="標楷體" w:hAnsi="Times New Roman"/>
          <w:kern w:val="2"/>
          <w:sz w:val="28"/>
          <w:szCs w:val="28"/>
          <w:lang w:eastAsia="zh-HK"/>
        </w:rPr>
        <w:t>non-</w:t>
      </w:r>
      <w:r w:rsidRPr="007E306C">
        <w:rPr>
          <w:rFonts w:ascii="Times New Roman" w:eastAsia="標楷體" w:hAnsi="Times New Roman"/>
          <w:kern w:val="2"/>
          <w:sz w:val="28"/>
          <w:szCs w:val="28"/>
          <w:lang w:eastAsia="zh-HK"/>
        </w:rPr>
        <w:t>musim panas,</w:t>
      </w:r>
      <w:r w:rsidRPr="007E306C">
        <w:rPr>
          <w:rFonts w:ascii="Times New Roman" w:hAnsi="Times New Roman"/>
        </w:rPr>
        <w:t xml:space="preserve"> </w:t>
      </w:r>
      <w:r w:rsidRPr="007E306C">
        <w:rPr>
          <w:rFonts w:ascii="Times New Roman" w:eastAsia="標楷體" w:hAnsi="Times New Roman"/>
          <w:kern w:val="2"/>
          <w:sz w:val="28"/>
          <w:szCs w:val="28"/>
          <w:lang w:eastAsia="zh-HK"/>
        </w:rPr>
        <w:t xml:space="preserve">jumlah biaya yang dipungut tidak boleh melebihi </w:t>
      </w:r>
      <w:r w:rsidR="007E306C" w:rsidRPr="007E306C">
        <w:rPr>
          <w:rFonts w:ascii="Times New Roman" w:eastAsia="標楷體" w:hAnsi="Times New Roman"/>
          <w:kern w:val="2"/>
          <w:sz w:val="28"/>
          <w:szCs w:val="28"/>
          <w:lang w:eastAsia="zh-HK"/>
        </w:rPr>
        <w:t>harga</w:t>
      </w:r>
      <w:r w:rsidR="00E864F4">
        <w:rPr>
          <w:rFonts w:ascii="Times New Roman" w:eastAsia="標楷體" w:hAnsi="Times New Roman"/>
          <w:kern w:val="2"/>
          <w:sz w:val="28"/>
          <w:szCs w:val="28"/>
          <w:lang w:eastAsia="zh-HK"/>
        </w:rPr>
        <w:t xml:space="preserve"> listrik</w:t>
      </w:r>
      <w:r w:rsidR="007E306C" w:rsidRPr="007E306C">
        <w:rPr>
          <w:rFonts w:ascii="Times New Roman" w:eastAsia="標楷體" w:hAnsi="Times New Roman"/>
          <w:kern w:val="2"/>
          <w:sz w:val="28"/>
          <w:szCs w:val="28"/>
          <w:lang w:eastAsia="zh-HK"/>
        </w:rPr>
        <w:t xml:space="preserve"> </w:t>
      </w:r>
      <w:r w:rsidRPr="007E306C">
        <w:rPr>
          <w:rFonts w:ascii="Times New Roman" w:eastAsia="標楷體" w:hAnsi="Times New Roman"/>
          <w:kern w:val="2"/>
          <w:sz w:val="28"/>
          <w:szCs w:val="28"/>
          <w:lang w:eastAsia="zh-HK"/>
        </w:rPr>
        <w:t xml:space="preserve">per kWh </w:t>
      </w:r>
      <w:r w:rsidR="004122F6">
        <w:rPr>
          <w:rFonts w:ascii="Times New Roman" w:eastAsia="標楷體" w:hAnsi="Times New Roman"/>
          <w:kern w:val="2"/>
          <w:sz w:val="28"/>
          <w:szCs w:val="28"/>
          <w:lang w:eastAsia="zh-HK"/>
        </w:rPr>
        <w:t>berdasarkan</w:t>
      </w:r>
      <w:r w:rsidR="004122F6" w:rsidRPr="007E306C">
        <w:rPr>
          <w:rFonts w:ascii="Times New Roman" w:eastAsia="標楷體" w:hAnsi="Times New Roman"/>
          <w:kern w:val="2"/>
          <w:sz w:val="28"/>
          <w:szCs w:val="28"/>
          <w:lang w:eastAsia="zh-HK"/>
        </w:rPr>
        <w:t xml:space="preserve"> </w:t>
      </w:r>
      <w:r w:rsidR="007E306C" w:rsidRPr="007E306C">
        <w:rPr>
          <w:rFonts w:ascii="Times New Roman" w:eastAsia="標楷體" w:hAnsi="Times New Roman"/>
          <w:kern w:val="2"/>
          <w:sz w:val="28"/>
          <w:szCs w:val="28"/>
          <w:lang w:eastAsia="zh-HK"/>
        </w:rPr>
        <w:t>kelas</w:t>
      </w:r>
      <w:r w:rsidRPr="007E306C">
        <w:rPr>
          <w:rFonts w:ascii="Times New Roman" w:eastAsia="標楷體" w:hAnsi="Times New Roman"/>
          <w:kern w:val="2"/>
          <w:sz w:val="28"/>
          <w:szCs w:val="28"/>
          <w:lang w:eastAsia="zh-HK"/>
        </w:rPr>
        <w:t xml:space="preserve"> </w:t>
      </w:r>
      <w:r w:rsidR="006C3E3C" w:rsidRPr="007E306C">
        <w:rPr>
          <w:rFonts w:ascii="Times New Roman" w:eastAsia="標楷體" w:hAnsi="Times New Roman"/>
          <w:kern w:val="2"/>
          <w:sz w:val="28"/>
          <w:szCs w:val="28"/>
          <w:lang w:eastAsia="zh-HK"/>
        </w:rPr>
        <w:t xml:space="preserve">interval </w:t>
      </w:r>
      <w:r w:rsidRPr="007E306C">
        <w:rPr>
          <w:rFonts w:ascii="Times New Roman" w:eastAsia="標楷體" w:hAnsi="Times New Roman"/>
          <w:kern w:val="2"/>
          <w:sz w:val="28"/>
          <w:szCs w:val="28"/>
          <w:lang w:eastAsia="zh-HK"/>
        </w:rPr>
        <w:t xml:space="preserve">maksimum yang ditetapkan oleh Taipower untuk bulan </w:t>
      </w:r>
      <w:r w:rsidR="00B47B47" w:rsidRPr="007E306C">
        <w:rPr>
          <w:rFonts w:ascii="Times New Roman" w:eastAsia="標楷體" w:hAnsi="Times New Roman"/>
          <w:kern w:val="2"/>
          <w:sz w:val="28"/>
          <w:szCs w:val="28"/>
          <w:lang w:eastAsia="zh-HK"/>
        </w:rPr>
        <w:t>tersebut</w:t>
      </w:r>
      <w:r w:rsidRPr="007E306C">
        <w:rPr>
          <w:rFonts w:ascii="Times New Roman" w:eastAsia="標楷體" w:hAnsi="Times New Roman"/>
          <w:kern w:val="2"/>
          <w:sz w:val="28"/>
          <w:szCs w:val="28"/>
          <w:lang w:eastAsia="zh-HK"/>
        </w:rPr>
        <w:t xml:space="preserve">.  </w:t>
      </w:r>
    </w:p>
    <w:p w:rsidR="007E306C" w:rsidRPr="007E306C" w:rsidRDefault="004C0DB1" w:rsidP="007E306C">
      <w:pPr>
        <w:pStyle w:val="a9"/>
        <w:numPr>
          <w:ilvl w:val="0"/>
          <w:numId w:val="10"/>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kern w:val="1"/>
          <w:sz w:val="28"/>
          <w:szCs w:val="28"/>
        </w:rPr>
      </w:pPr>
      <w:r w:rsidRPr="007E306C">
        <w:rPr>
          <w:rFonts w:ascii="Times New Roman" w:eastAsia="標楷體" w:hAnsi="Times New Roman"/>
          <w:sz w:val="28"/>
          <w:szCs w:val="28"/>
          <w:lang w:eastAsia="zh-HK"/>
        </w:rPr>
        <w:t xml:space="preserve">Perbaikan perumahan yang disewakan atau </w:t>
      </w:r>
      <w:r w:rsidR="007E306C" w:rsidRPr="007E306C">
        <w:rPr>
          <w:rFonts w:ascii="Times New Roman" w:eastAsia="標楷體" w:hAnsi="Times New Roman"/>
          <w:sz w:val="28"/>
          <w:szCs w:val="28"/>
          <w:lang w:eastAsia="zh-HK"/>
        </w:rPr>
        <w:t xml:space="preserve">fasilitas </w:t>
      </w:r>
      <w:r w:rsidRPr="007E306C">
        <w:rPr>
          <w:rFonts w:ascii="Times New Roman" w:eastAsia="標楷體" w:hAnsi="Times New Roman"/>
          <w:sz w:val="28"/>
          <w:szCs w:val="28"/>
          <w:lang w:eastAsia="zh-HK"/>
        </w:rPr>
        <w:t xml:space="preserve">pendukung harus ditanggung oleh </w:t>
      </w:r>
      <w:r w:rsidRPr="007E306C">
        <w:rPr>
          <w:rFonts w:ascii="Times New Roman" w:eastAsia="標楷體" w:hAnsi="Times New Roman"/>
          <w:kern w:val="1"/>
          <w:sz w:val="28"/>
          <w:szCs w:val="28"/>
        </w:rPr>
        <w:t>orang yang menyewakan,</w:t>
      </w:r>
      <w:r w:rsidRPr="007E306C">
        <w:rPr>
          <w:rFonts w:ascii="Times New Roman" w:eastAsia="標楷體" w:hAnsi="Times New Roman"/>
          <w:sz w:val="28"/>
          <w:szCs w:val="28"/>
          <w:lang w:eastAsia="zh-HK"/>
        </w:rPr>
        <w:t xml:space="preserve"> kecuali jika disepakati lain dalam kontrak, </w:t>
      </w:r>
      <w:r w:rsidR="007E306C" w:rsidRPr="007E306C">
        <w:rPr>
          <w:rFonts w:ascii="Times New Roman" w:eastAsia="標楷體" w:hAnsi="Times New Roman"/>
          <w:sz w:val="28"/>
          <w:szCs w:val="28"/>
          <w:lang w:eastAsia="zh-HK"/>
        </w:rPr>
        <w:t>terdapat</w:t>
      </w:r>
      <w:r w:rsidR="00B47B47" w:rsidRPr="007E306C">
        <w:rPr>
          <w:rFonts w:ascii="Times New Roman" w:eastAsia="標楷體" w:hAnsi="Times New Roman"/>
          <w:sz w:val="28"/>
          <w:szCs w:val="28"/>
          <w:lang w:eastAsia="zh-HK"/>
        </w:rPr>
        <w:t xml:space="preserve"> ketentuan lain </w:t>
      </w:r>
      <w:r w:rsidR="007E306C" w:rsidRPr="007E306C">
        <w:rPr>
          <w:rFonts w:ascii="Times New Roman" w:eastAsia="標楷體" w:hAnsi="Times New Roman"/>
          <w:sz w:val="28"/>
          <w:szCs w:val="28"/>
          <w:lang w:eastAsia="zh-HK"/>
        </w:rPr>
        <w:t>menurut</w:t>
      </w:r>
      <w:r w:rsidR="00B47B47" w:rsidRPr="007E306C">
        <w:rPr>
          <w:rFonts w:ascii="Times New Roman" w:eastAsia="標楷體" w:hAnsi="Times New Roman"/>
          <w:sz w:val="28"/>
          <w:szCs w:val="28"/>
          <w:lang w:eastAsia="zh-HK"/>
        </w:rPr>
        <w:t xml:space="preserve"> </w:t>
      </w:r>
      <w:r w:rsidRPr="007E306C">
        <w:rPr>
          <w:rFonts w:ascii="Times New Roman" w:eastAsia="標楷體" w:hAnsi="Times New Roman"/>
          <w:sz w:val="28"/>
          <w:szCs w:val="28"/>
          <w:lang w:eastAsia="zh-HK"/>
        </w:rPr>
        <w:t>kebiasaan</w:t>
      </w:r>
      <w:r w:rsidR="00B47B47" w:rsidRPr="007E306C">
        <w:rPr>
          <w:rFonts w:ascii="Times New Roman" w:eastAsia="標楷體" w:hAnsi="Times New Roman"/>
          <w:sz w:val="28"/>
          <w:szCs w:val="28"/>
          <w:lang w:eastAsia="zh-HK"/>
        </w:rPr>
        <w:t>,</w:t>
      </w:r>
      <w:r w:rsidRPr="007E306C">
        <w:rPr>
          <w:rFonts w:ascii="Times New Roman" w:eastAsia="標楷體" w:hAnsi="Times New Roman"/>
          <w:sz w:val="28"/>
          <w:szCs w:val="28"/>
          <w:lang w:eastAsia="zh-HK"/>
        </w:rPr>
        <w:t xml:space="preserve"> atau kerusakannya </w:t>
      </w:r>
      <w:r w:rsidR="00B47B47" w:rsidRPr="007E306C">
        <w:rPr>
          <w:rFonts w:ascii="Times New Roman" w:eastAsia="標楷體" w:hAnsi="Times New Roman"/>
          <w:sz w:val="28"/>
          <w:szCs w:val="28"/>
          <w:lang w:eastAsia="zh-HK"/>
        </w:rPr>
        <w:t>di</w:t>
      </w:r>
      <w:r w:rsidR="007E306C" w:rsidRPr="007E306C">
        <w:rPr>
          <w:rFonts w:ascii="Times New Roman" w:eastAsia="標楷體" w:hAnsi="Times New Roman"/>
          <w:sz w:val="28"/>
          <w:szCs w:val="28"/>
          <w:lang w:eastAsia="zh-HK"/>
        </w:rPr>
        <w:t>sebabkan oleh kesalahan</w:t>
      </w:r>
      <w:r w:rsidR="00B47B47" w:rsidRPr="007E306C">
        <w:rPr>
          <w:rFonts w:ascii="Times New Roman" w:eastAsia="標楷體" w:hAnsi="Times New Roman"/>
          <w:sz w:val="28"/>
          <w:szCs w:val="28"/>
          <w:lang w:eastAsia="zh-HK"/>
        </w:rPr>
        <w:t xml:space="preserve"> penyewa.</w:t>
      </w:r>
    </w:p>
    <w:p w:rsidR="007E306C" w:rsidRPr="007E306C" w:rsidRDefault="007E306C" w:rsidP="007E306C">
      <w:pPr>
        <w:pStyle w:val="a9"/>
        <w:numPr>
          <w:ilvl w:val="0"/>
          <w:numId w:val="10"/>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kern w:val="1"/>
          <w:sz w:val="28"/>
          <w:szCs w:val="28"/>
        </w:rPr>
      </w:pPr>
      <w:r w:rsidRPr="007E306C">
        <w:rPr>
          <w:rFonts w:ascii="Times New Roman" w:eastAsia="標楷體" w:hAnsi="Times New Roman"/>
          <w:sz w:val="28"/>
          <w:szCs w:val="28"/>
          <w:lang w:eastAsia="zh-HK"/>
        </w:rPr>
        <w:t>Jika o</w:t>
      </w:r>
      <w:r w:rsidR="004C0DB1" w:rsidRPr="007E306C">
        <w:rPr>
          <w:rFonts w:ascii="Times New Roman" w:eastAsia="標楷體" w:hAnsi="Times New Roman"/>
          <w:sz w:val="28"/>
          <w:szCs w:val="28"/>
          <w:lang w:eastAsia="zh-HK"/>
        </w:rPr>
        <w:t>rang yang menyewakan melakukan perbaikan yang diperlukan terhadap perumahan yang disewakan, penyewa tidak boleh menolak; selama</w:t>
      </w:r>
      <w:r w:rsidRPr="007E306C">
        <w:rPr>
          <w:rFonts w:ascii="Times New Roman" w:eastAsia="標楷體" w:hAnsi="Times New Roman"/>
          <w:sz w:val="28"/>
          <w:szCs w:val="28"/>
          <w:lang w:eastAsia="zh-HK"/>
        </w:rPr>
        <w:t xml:space="preserve"> masa</w:t>
      </w:r>
      <w:r w:rsidR="004C0DB1" w:rsidRPr="007E306C">
        <w:rPr>
          <w:rFonts w:ascii="Times New Roman" w:eastAsia="標楷體" w:hAnsi="Times New Roman"/>
          <w:sz w:val="28"/>
          <w:szCs w:val="28"/>
          <w:lang w:eastAsia="zh-HK"/>
        </w:rPr>
        <w:t xml:space="preserve"> perbaikan, </w:t>
      </w:r>
      <w:r w:rsidRPr="007E306C">
        <w:rPr>
          <w:rFonts w:ascii="Times New Roman" w:eastAsia="標楷體" w:hAnsi="Times New Roman"/>
          <w:sz w:val="28"/>
          <w:szCs w:val="28"/>
          <w:lang w:eastAsia="zh-HK"/>
        </w:rPr>
        <w:t xml:space="preserve">jika perbaikan </w:t>
      </w:r>
      <w:r w:rsidR="004C0DB1" w:rsidRPr="007E306C">
        <w:rPr>
          <w:rFonts w:ascii="Times New Roman" w:eastAsia="標楷體" w:hAnsi="Times New Roman"/>
          <w:sz w:val="28"/>
          <w:szCs w:val="28"/>
          <w:lang w:eastAsia="zh-HK"/>
        </w:rPr>
        <w:t xml:space="preserve">menyebabkan </w:t>
      </w:r>
      <w:r w:rsidR="00B47B47" w:rsidRPr="007E306C">
        <w:rPr>
          <w:rFonts w:ascii="Times New Roman" w:eastAsia="標楷體" w:hAnsi="Times New Roman"/>
          <w:sz w:val="28"/>
          <w:szCs w:val="28"/>
          <w:lang w:eastAsia="zh-HK"/>
        </w:rPr>
        <w:t xml:space="preserve">seluruh </w:t>
      </w:r>
      <w:r w:rsidR="004C0DB1" w:rsidRPr="007E306C">
        <w:rPr>
          <w:rFonts w:ascii="Times New Roman" w:eastAsia="標楷體" w:hAnsi="Times New Roman"/>
          <w:sz w:val="28"/>
          <w:szCs w:val="28"/>
          <w:lang w:eastAsia="zh-HK"/>
        </w:rPr>
        <w:t xml:space="preserve">atau sebagian dari perumahan yang disewakan tidak dapat dihuni dan digunakan, penyewa boleh meminta pemotongan seluruh atau sebagian dari </w:t>
      </w:r>
      <w:r w:rsidRPr="007E306C">
        <w:rPr>
          <w:rFonts w:ascii="Times New Roman" w:eastAsia="標楷體" w:hAnsi="Times New Roman"/>
          <w:sz w:val="28"/>
          <w:szCs w:val="28"/>
          <w:lang w:eastAsia="zh-HK"/>
        </w:rPr>
        <w:t>biaya</w:t>
      </w:r>
      <w:r w:rsidR="004C0DB1" w:rsidRPr="007E306C">
        <w:rPr>
          <w:rFonts w:ascii="Times New Roman" w:eastAsia="標楷體" w:hAnsi="Times New Roman"/>
          <w:sz w:val="28"/>
          <w:szCs w:val="28"/>
          <w:lang w:eastAsia="zh-HK"/>
        </w:rPr>
        <w:t xml:space="preserve"> sewa.</w:t>
      </w:r>
    </w:p>
    <w:p w:rsidR="007E306C" w:rsidRPr="007E306C" w:rsidRDefault="00B47B47" w:rsidP="007E306C">
      <w:pPr>
        <w:pStyle w:val="a9"/>
        <w:numPr>
          <w:ilvl w:val="0"/>
          <w:numId w:val="10"/>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kern w:val="1"/>
          <w:sz w:val="28"/>
          <w:szCs w:val="28"/>
        </w:rPr>
      </w:pPr>
      <w:r w:rsidRPr="007E306C">
        <w:rPr>
          <w:rFonts w:ascii="Times New Roman" w:eastAsia="標楷體" w:hAnsi="Times New Roman"/>
          <w:bCs/>
          <w:color w:val="000000"/>
          <w:sz w:val="28"/>
          <w:szCs w:val="28"/>
        </w:rPr>
        <w:t>Ketika h</w:t>
      </w:r>
      <w:r w:rsidR="004C0DB1" w:rsidRPr="007E306C">
        <w:rPr>
          <w:rFonts w:ascii="Times New Roman" w:eastAsia="標楷體" w:hAnsi="Times New Roman"/>
          <w:bCs/>
          <w:color w:val="000000"/>
          <w:sz w:val="28"/>
          <w:szCs w:val="28"/>
        </w:rPr>
        <w:t xml:space="preserve">ubungan sewa menyewa </w:t>
      </w:r>
      <w:r w:rsidRPr="007E306C">
        <w:rPr>
          <w:rFonts w:ascii="Times New Roman" w:eastAsia="標楷體" w:hAnsi="Times New Roman"/>
          <w:bCs/>
          <w:color w:val="000000"/>
          <w:sz w:val="28"/>
          <w:szCs w:val="28"/>
        </w:rPr>
        <w:t xml:space="preserve">telah tiada </w:t>
      </w:r>
      <w:r w:rsidR="004C0DB1" w:rsidRPr="007E306C">
        <w:rPr>
          <w:rFonts w:ascii="Times New Roman" w:eastAsia="標楷體" w:hAnsi="Times New Roman"/>
          <w:bCs/>
          <w:color w:val="000000"/>
          <w:sz w:val="28"/>
          <w:szCs w:val="28"/>
        </w:rPr>
        <w:t>dan setelah serah terima selesai, benda yang ditinggalkan penyewa</w:t>
      </w:r>
      <w:r w:rsidRPr="007E306C">
        <w:rPr>
          <w:rFonts w:ascii="Times New Roman" w:eastAsia="標楷體" w:hAnsi="Times New Roman"/>
          <w:bCs/>
          <w:color w:val="000000"/>
          <w:sz w:val="28"/>
          <w:szCs w:val="28"/>
        </w:rPr>
        <w:t>,</w:t>
      </w:r>
      <w:r w:rsidR="004C0DB1" w:rsidRPr="007E306C">
        <w:rPr>
          <w:rFonts w:ascii="Times New Roman" w:eastAsia="標楷體" w:hAnsi="Times New Roman"/>
          <w:bCs/>
          <w:color w:val="000000"/>
          <w:sz w:val="28"/>
          <w:szCs w:val="28"/>
        </w:rPr>
        <w:t xml:space="preserve"> setelah orang yang menyewakan </w:t>
      </w:r>
      <w:r w:rsidRPr="007E306C">
        <w:rPr>
          <w:rFonts w:ascii="Times New Roman" w:eastAsia="標楷體" w:hAnsi="Times New Roman"/>
          <w:bCs/>
          <w:color w:val="000000"/>
          <w:sz w:val="28"/>
          <w:szCs w:val="28"/>
        </w:rPr>
        <w:t xml:space="preserve">telah mendesak dengan </w:t>
      </w:r>
      <w:r w:rsidR="004C0DB1" w:rsidRPr="007E306C">
        <w:rPr>
          <w:rFonts w:ascii="Times New Roman" w:eastAsia="標楷體" w:hAnsi="Times New Roman"/>
          <w:bCs/>
          <w:color w:val="000000"/>
          <w:sz w:val="28"/>
          <w:szCs w:val="28"/>
        </w:rPr>
        <w:t>menetapkan batas waktu</w:t>
      </w:r>
      <w:r w:rsidRPr="007E306C">
        <w:rPr>
          <w:rFonts w:ascii="Times New Roman" w:eastAsia="標楷體" w:hAnsi="Times New Roman"/>
          <w:bCs/>
          <w:color w:val="000000"/>
          <w:sz w:val="28"/>
          <w:szCs w:val="28"/>
        </w:rPr>
        <w:t>,</w:t>
      </w:r>
      <w:r w:rsidR="004C0DB1" w:rsidRPr="007E306C">
        <w:rPr>
          <w:rFonts w:ascii="Times New Roman" w:eastAsia="標楷體" w:hAnsi="Times New Roman"/>
          <w:bCs/>
          <w:color w:val="000000"/>
          <w:sz w:val="28"/>
          <w:szCs w:val="28"/>
        </w:rPr>
        <w:t xml:space="preserve"> </w:t>
      </w:r>
      <w:r w:rsidR="00B5564B" w:rsidRPr="007E306C">
        <w:rPr>
          <w:rFonts w:ascii="Times New Roman" w:eastAsia="標楷體" w:hAnsi="Times New Roman"/>
          <w:bCs/>
          <w:color w:val="000000"/>
          <w:sz w:val="28"/>
          <w:szCs w:val="28"/>
        </w:rPr>
        <w:t>namun tidak diambil</w:t>
      </w:r>
      <w:r w:rsidR="007E306C" w:rsidRPr="007E306C">
        <w:rPr>
          <w:rFonts w:ascii="Times New Roman" w:eastAsia="標楷體" w:hAnsi="Times New Roman"/>
          <w:bCs/>
          <w:color w:val="000000"/>
          <w:sz w:val="28"/>
          <w:szCs w:val="28"/>
        </w:rPr>
        <w:t xml:space="preserve"> oleh penyewa</w:t>
      </w:r>
      <w:r w:rsidRPr="007E306C">
        <w:rPr>
          <w:rFonts w:ascii="Times New Roman" w:eastAsia="標楷體" w:hAnsi="Times New Roman"/>
          <w:bCs/>
          <w:color w:val="000000"/>
          <w:sz w:val="28"/>
          <w:szCs w:val="28"/>
        </w:rPr>
        <w:t xml:space="preserve"> sesuai batas waktu yang ditetapkan</w:t>
      </w:r>
      <w:r w:rsidR="00B5564B" w:rsidRPr="007E306C">
        <w:rPr>
          <w:rFonts w:ascii="Times New Roman" w:eastAsia="標楷體" w:hAnsi="Times New Roman"/>
          <w:bCs/>
          <w:color w:val="000000"/>
          <w:sz w:val="28"/>
          <w:szCs w:val="28"/>
        </w:rPr>
        <w:t xml:space="preserve">, dianggap </w:t>
      </w:r>
      <w:r w:rsidR="007E306C" w:rsidRPr="007E306C">
        <w:rPr>
          <w:rFonts w:ascii="Times New Roman" w:eastAsia="標楷體" w:hAnsi="Times New Roman"/>
          <w:bCs/>
          <w:color w:val="000000"/>
          <w:sz w:val="28"/>
          <w:szCs w:val="28"/>
        </w:rPr>
        <w:t xml:space="preserve">penyewa </w:t>
      </w:r>
      <w:r w:rsidR="004D78FD" w:rsidRPr="007E306C">
        <w:rPr>
          <w:rFonts w:ascii="Times New Roman" w:eastAsia="標楷體" w:hAnsi="Times New Roman"/>
          <w:bCs/>
          <w:color w:val="000000"/>
          <w:sz w:val="28"/>
          <w:szCs w:val="28"/>
        </w:rPr>
        <w:t>telah melepas</w:t>
      </w:r>
      <w:r w:rsidR="00B5564B" w:rsidRPr="007E306C">
        <w:rPr>
          <w:rFonts w:ascii="Times New Roman" w:eastAsia="標楷體" w:hAnsi="Times New Roman"/>
          <w:bCs/>
          <w:color w:val="000000"/>
          <w:sz w:val="28"/>
          <w:szCs w:val="28"/>
        </w:rPr>
        <w:t>kan hak milik benda yang ditinggalkan, biaya</w:t>
      </w:r>
      <w:r w:rsidRPr="007E306C">
        <w:rPr>
          <w:rFonts w:ascii="Times New Roman" w:eastAsia="標楷體" w:hAnsi="Times New Roman"/>
          <w:bCs/>
          <w:color w:val="000000"/>
          <w:sz w:val="28"/>
          <w:szCs w:val="28"/>
        </w:rPr>
        <w:t xml:space="preserve"> yang dikeluarkan</w:t>
      </w:r>
      <w:r w:rsidR="00B5564B" w:rsidRPr="007E306C">
        <w:rPr>
          <w:rFonts w:ascii="Times New Roman" w:eastAsia="標楷體" w:hAnsi="Times New Roman"/>
          <w:bCs/>
          <w:color w:val="000000"/>
          <w:sz w:val="28"/>
          <w:szCs w:val="28"/>
        </w:rPr>
        <w:t xml:space="preserve"> orang yang menyewakan untuk menangani benda yang ditinggalkan, dapat d</w:t>
      </w:r>
      <w:r w:rsidRPr="007E306C">
        <w:rPr>
          <w:rFonts w:ascii="Times New Roman" w:eastAsia="標楷體" w:hAnsi="Times New Roman"/>
          <w:bCs/>
          <w:color w:val="000000"/>
          <w:sz w:val="28"/>
          <w:szCs w:val="28"/>
        </w:rPr>
        <w:t>ipotong dari</w:t>
      </w:r>
      <w:r w:rsidR="00B5564B" w:rsidRPr="007E306C">
        <w:rPr>
          <w:rFonts w:ascii="Times New Roman" w:eastAsia="標楷體" w:hAnsi="Times New Roman"/>
          <w:bCs/>
          <w:color w:val="000000"/>
          <w:sz w:val="28"/>
          <w:szCs w:val="28"/>
        </w:rPr>
        <w:t xml:space="preserve"> </w:t>
      </w:r>
      <w:r w:rsidR="0016345A" w:rsidRPr="007E306C">
        <w:rPr>
          <w:rFonts w:ascii="Times New Roman" w:eastAsia="標楷體" w:hAnsi="Times New Roman"/>
          <w:bCs/>
          <w:color w:val="000000"/>
          <w:sz w:val="28"/>
          <w:szCs w:val="28"/>
        </w:rPr>
        <w:t>uang</w:t>
      </w:r>
      <w:r w:rsidR="00B5564B" w:rsidRPr="007E306C">
        <w:rPr>
          <w:rFonts w:ascii="Times New Roman" w:eastAsia="標楷體" w:hAnsi="Times New Roman"/>
          <w:bCs/>
          <w:color w:val="000000"/>
          <w:sz w:val="28"/>
          <w:szCs w:val="28"/>
        </w:rPr>
        <w:t xml:space="preserve"> jaminan penyewa.</w:t>
      </w:r>
    </w:p>
    <w:p w:rsidR="007E306C" w:rsidRPr="007E306C" w:rsidRDefault="00B5564B" w:rsidP="007E306C">
      <w:pPr>
        <w:pStyle w:val="a9"/>
        <w:numPr>
          <w:ilvl w:val="0"/>
          <w:numId w:val="10"/>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kern w:val="1"/>
          <w:sz w:val="28"/>
          <w:szCs w:val="28"/>
        </w:rPr>
      </w:pPr>
      <w:r w:rsidRPr="007E306C">
        <w:rPr>
          <w:rFonts w:ascii="Times New Roman" w:eastAsia="標楷體" w:hAnsi="Times New Roman"/>
          <w:bCs/>
          <w:color w:val="000000"/>
          <w:sz w:val="28"/>
          <w:szCs w:val="28"/>
        </w:rPr>
        <w:t xml:space="preserve">Tidak boleh membatasi penyewa melaporkan pengeluaran biaya </w:t>
      </w:r>
      <w:r w:rsidR="007E306C" w:rsidRPr="007E306C">
        <w:rPr>
          <w:rFonts w:ascii="Times New Roman" w:eastAsia="標楷體" w:hAnsi="Times New Roman"/>
          <w:bCs/>
          <w:color w:val="000000"/>
          <w:sz w:val="28"/>
          <w:szCs w:val="28"/>
        </w:rPr>
        <w:t xml:space="preserve">sewa </w:t>
      </w:r>
      <w:r w:rsidRPr="007E306C">
        <w:rPr>
          <w:rFonts w:ascii="Times New Roman" w:eastAsia="標楷體" w:hAnsi="Times New Roman"/>
          <w:bCs/>
          <w:color w:val="000000"/>
          <w:sz w:val="28"/>
          <w:szCs w:val="28"/>
        </w:rPr>
        <w:t xml:space="preserve">dan </w:t>
      </w:r>
      <w:r w:rsidR="007E306C" w:rsidRPr="007E306C">
        <w:rPr>
          <w:rFonts w:ascii="Times New Roman" w:eastAsia="標楷體" w:hAnsi="Times New Roman"/>
          <w:bCs/>
          <w:color w:val="000000"/>
          <w:sz w:val="28"/>
          <w:szCs w:val="28"/>
        </w:rPr>
        <w:t>melakukan</w:t>
      </w:r>
      <w:r w:rsidRPr="007E306C">
        <w:rPr>
          <w:rFonts w:ascii="Times New Roman" w:eastAsia="標楷體" w:hAnsi="Times New Roman"/>
          <w:bCs/>
          <w:color w:val="000000"/>
          <w:sz w:val="28"/>
          <w:szCs w:val="28"/>
        </w:rPr>
        <w:t xml:space="preserve"> pendaftaran rumah tangga.</w:t>
      </w:r>
    </w:p>
    <w:p w:rsidR="00B5564B" w:rsidRPr="007E306C" w:rsidRDefault="00B5564B" w:rsidP="007E306C">
      <w:pPr>
        <w:pStyle w:val="a9"/>
        <w:numPr>
          <w:ilvl w:val="0"/>
          <w:numId w:val="10"/>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kern w:val="1"/>
          <w:sz w:val="28"/>
          <w:szCs w:val="28"/>
        </w:rPr>
      </w:pPr>
      <w:r w:rsidRPr="007E306C">
        <w:rPr>
          <w:rFonts w:ascii="Times New Roman" w:eastAsia="標楷體" w:hAnsi="Times New Roman"/>
          <w:color w:val="000000"/>
          <w:kern w:val="1"/>
          <w:sz w:val="28"/>
          <w:szCs w:val="28"/>
        </w:rPr>
        <w:lastRenderedPageBreak/>
        <w:t>Pajak yang harus ditanggung oleh orang yang menyewakan, tidak boleh dibebankan kepada penyewa.</w:t>
      </w:r>
    </w:p>
    <w:p w:rsidR="007E306C" w:rsidRPr="007E306C" w:rsidRDefault="007E306C" w:rsidP="007E306C">
      <w:pPr>
        <w:pStyle w:val="a9"/>
        <w:pBdr>
          <w:top w:val="none" w:sz="0" w:space="0" w:color="000000"/>
          <w:left w:val="none" w:sz="0" w:space="0" w:color="000000"/>
          <w:bottom w:val="none" w:sz="0" w:space="0" w:color="000000"/>
          <w:right w:val="none" w:sz="0" w:space="0" w:color="000000"/>
        </w:pBdr>
        <w:suppressAutoHyphens/>
        <w:snapToGrid w:val="0"/>
        <w:spacing w:line="276" w:lineRule="auto"/>
        <w:ind w:left="1426" w:rightChars="-201" w:right="-482"/>
        <w:jc w:val="both"/>
        <w:textAlignment w:val="baseline"/>
        <w:rPr>
          <w:rFonts w:ascii="Times New Roman" w:eastAsia="標楷體" w:hAnsi="Times New Roman"/>
          <w:kern w:val="1"/>
          <w:sz w:val="28"/>
          <w:szCs w:val="28"/>
        </w:rPr>
      </w:pPr>
    </w:p>
    <w:p w:rsidR="008A2A57" w:rsidRPr="007E306C" w:rsidRDefault="008A2A57" w:rsidP="007E306C">
      <w:pPr>
        <w:pStyle w:val="a9"/>
        <w:numPr>
          <w:ilvl w:val="0"/>
          <w:numId w:val="14"/>
        </w:numPr>
        <w:snapToGrid w:val="0"/>
        <w:spacing w:line="276" w:lineRule="auto"/>
        <w:jc w:val="both"/>
        <w:rPr>
          <w:rFonts w:ascii="Times New Roman" w:eastAsia="標楷體" w:hAnsi="Times New Roman"/>
          <w:color w:val="000000"/>
          <w:kern w:val="1"/>
          <w:sz w:val="28"/>
          <w:szCs w:val="28"/>
        </w:rPr>
      </w:pPr>
      <w:r w:rsidRPr="007E306C">
        <w:rPr>
          <w:rFonts w:ascii="Times New Roman" w:eastAsia="標楷體" w:hAnsi="Times New Roman"/>
          <w:color w:val="000000"/>
          <w:kern w:val="1"/>
          <w:sz w:val="28"/>
          <w:szCs w:val="28"/>
        </w:rPr>
        <w:t xml:space="preserve">Perhatian Sewaktu </w:t>
      </w:r>
      <w:r w:rsidR="00B5564B" w:rsidRPr="007E306C">
        <w:rPr>
          <w:rFonts w:ascii="Times New Roman" w:eastAsia="標楷體" w:hAnsi="Times New Roman"/>
          <w:color w:val="000000"/>
          <w:kern w:val="1"/>
          <w:sz w:val="28"/>
          <w:szCs w:val="28"/>
        </w:rPr>
        <w:t>Menandatangani</w:t>
      </w:r>
      <w:r w:rsidRPr="007E306C">
        <w:rPr>
          <w:rFonts w:ascii="Times New Roman" w:eastAsia="標楷體" w:hAnsi="Times New Roman"/>
          <w:color w:val="000000"/>
          <w:kern w:val="1"/>
          <w:sz w:val="28"/>
          <w:szCs w:val="28"/>
        </w:rPr>
        <w:t xml:space="preserve"> Kontrak</w:t>
      </w:r>
    </w:p>
    <w:p w:rsidR="00B5564B" w:rsidRPr="002A0183" w:rsidRDefault="00B5564B" w:rsidP="007E306C">
      <w:pPr>
        <w:pStyle w:val="a9"/>
        <w:numPr>
          <w:ilvl w:val="0"/>
          <w:numId w:val="12"/>
        </w:numPr>
        <w:kinsoku w:val="0"/>
        <w:overflowPunct w:val="0"/>
        <w:autoSpaceDE w:val="0"/>
        <w:autoSpaceDN w:val="0"/>
        <w:adjustRightInd w:val="0"/>
        <w:snapToGrid w:val="0"/>
        <w:spacing w:line="276" w:lineRule="auto"/>
        <w:ind w:left="1418" w:rightChars="-201" w:right="-482"/>
        <w:contextualSpacing w:val="0"/>
        <w:jc w:val="both"/>
        <w:rPr>
          <w:rFonts w:ascii="Times New Roman" w:eastAsia="標楷體" w:hAnsi="Times New Roman"/>
          <w:sz w:val="28"/>
          <w:szCs w:val="28"/>
          <w:lang w:eastAsia="zh-HK"/>
        </w:rPr>
      </w:pPr>
      <w:r w:rsidRPr="002A0183">
        <w:rPr>
          <w:rFonts w:ascii="Times New Roman" w:eastAsia="標楷體" w:hAnsi="Times New Roman"/>
          <w:sz w:val="28"/>
          <w:szCs w:val="28"/>
          <w:lang w:eastAsia="zh-HK"/>
        </w:rPr>
        <w:t>Memastikan identitas pembuat kontrak</w:t>
      </w:r>
    </w:p>
    <w:p w:rsidR="007E306C" w:rsidRDefault="00B5564B" w:rsidP="007E306C">
      <w:pPr>
        <w:pStyle w:val="a9"/>
        <w:numPr>
          <w:ilvl w:val="0"/>
          <w:numId w:val="13"/>
        </w:numPr>
        <w:pBdr>
          <w:top w:val="none" w:sz="0" w:space="0" w:color="000000"/>
          <w:left w:val="none" w:sz="0" w:space="0" w:color="000000"/>
          <w:bottom w:val="none" w:sz="0" w:space="0" w:color="000000"/>
          <w:right w:val="none" w:sz="0" w:space="0" w:color="000000"/>
        </w:pBdr>
        <w:suppressAutoHyphens/>
        <w:snapToGrid w:val="0"/>
        <w:spacing w:line="276" w:lineRule="auto"/>
        <w:ind w:left="1701" w:rightChars="-201" w:right="-482"/>
        <w:jc w:val="both"/>
        <w:textAlignment w:val="baseline"/>
        <w:rPr>
          <w:rFonts w:ascii="Times New Roman" w:eastAsia="標楷體" w:hAnsi="Times New Roman"/>
          <w:color w:val="000000"/>
          <w:kern w:val="1"/>
          <w:sz w:val="28"/>
          <w:szCs w:val="28"/>
        </w:rPr>
      </w:pPr>
      <w:r w:rsidRPr="007E306C">
        <w:rPr>
          <w:rFonts w:ascii="Times New Roman" w:eastAsia="標楷體" w:hAnsi="Times New Roman"/>
          <w:color w:val="000000"/>
          <w:kern w:val="1"/>
          <w:sz w:val="28"/>
          <w:szCs w:val="28"/>
        </w:rPr>
        <w:t>Sewaktu menandatangani kontrak</w:t>
      </w:r>
      <w:r w:rsidR="007E306C" w:rsidRPr="007E306C">
        <w:rPr>
          <w:rFonts w:ascii="Times New Roman" w:eastAsia="標楷體" w:hAnsi="Times New Roman"/>
          <w:color w:val="000000"/>
          <w:kern w:val="1"/>
          <w:sz w:val="28"/>
          <w:szCs w:val="28"/>
        </w:rPr>
        <w:t>,</w:t>
      </w:r>
      <w:r w:rsidRPr="007E306C">
        <w:rPr>
          <w:rFonts w:ascii="Times New Roman" w:eastAsia="標楷體" w:hAnsi="Times New Roman"/>
          <w:color w:val="000000"/>
          <w:kern w:val="1"/>
          <w:sz w:val="28"/>
          <w:szCs w:val="28"/>
        </w:rPr>
        <w:t xml:space="preserve"> harus terlebih dahulu memastikan identitas pihak lain, bisa </w:t>
      </w:r>
      <w:r w:rsidR="00586CDC" w:rsidRPr="007E306C">
        <w:rPr>
          <w:rFonts w:ascii="Times New Roman" w:eastAsia="標楷體" w:hAnsi="Times New Roman"/>
          <w:color w:val="000000"/>
          <w:kern w:val="1"/>
          <w:sz w:val="28"/>
          <w:szCs w:val="28"/>
        </w:rPr>
        <w:t xml:space="preserve">dengan </w:t>
      </w:r>
      <w:r w:rsidRPr="007E306C">
        <w:rPr>
          <w:rFonts w:ascii="Times New Roman" w:eastAsia="標楷體" w:hAnsi="Times New Roman"/>
          <w:color w:val="000000"/>
          <w:kern w:val="1"/>
          <w:sz w:val="28"/>
          <w:szCs w:val="28"/>
        </w:rPr>
        <w:t xml:space="preserve">saling menunjukkan kartu identitas, </w:t>
      </w:r>
      <w:r w:rsidR="00E864F4">
        <w:rPr>
          <w:rFonts w:ascii="Times New Roman" w:eastAsia="標楷體" w:hAnsi="Times New Roman"/>
          <w:color w:val="000000"/>
          <w:kern w:val="1"/>
          <w:sz w:val="28"/>
          <w:szCs w:val="28"/>
        </w:rPr>
        <w:t xml:space="preserve">kartu </w:t>
      </w:r>
      <w:r w:rsidRPr="007E306C">
        <w:rPr>
          <w:rFonts w:ascii="Times New Roman" w:eastAsia="標楷體" w:hAnsi="Times New Roman"/>
          <w:color w:val="000000"/>
          <w:kern w:val="1"/>
          <w:sz w:val="28"/>
          <w:szCs w:val="28"/>
        </w:rPr>
        <w:t xml:space="preserve">SIM atau kartu Asuransi Kesehatan </w:t>
      </w:r>
      <w:r w:rsidR="00C330DF">
        <w:rPr>
          <w:rFonts w:ascii="Times New Roman" w:eastAsia="標楷體" w:hAnsi="Times New Roman"/>
          <w:color w:val="000000"/>
          <w:kern w:val="1"/>
          <w:sz w:val="28"/>
          <w:szCs w:val="28"/>
        </w:rPr>
        <w:t>atau</w:t>
      </w:r>
      <w:r w:rsidRPr="007E306C">
        <w:rPr>
          <w:rFonts w:ascii="Times New Roman" w:eastAsia="標楷體" w:hAnsi="Times New Roman"/>
          <w:color w:val="000000"/>
          <w:kern w:val="1"/>
          <w:sz w:val="28"/>
          <w:szCs w:val="28"/>
        </w:rPr>
        <w:t xml:space="preserve"> dokumen bukti identitas lainnya. Bila  </w:t>
      </w:r>
      <w:r w:rsidR="00C330DF">
        <w:rPr>
          <w:rFonts w:ascii="Times New Roman" w:eastAsia="標楷體" w:hAnsi="Times New Roman"/>
          <w:color w:val="000000"/>
          <w:kern w:val="1"/>
          <w:sz w:val="28"/>
          <w:szCs w:val="28"/>
        </w:rPr>
        <w:t>bukan kedua belah pihak yang menandatangani kontrak secara langsung</w:t>
      </w:r>
      <w:r w:rsidRPr="007E306C">
        <w:rPr>
          <w:rFonts w:ascii="Times New Roman" w:eastAsia="標楷體" w:hAnsi="Times New Roman"/>
          <w:color w:val="000000"/>
          <w:kern w:val="1"/>
          <w:sz w:val="28"/>
          <w:szCs w:val="28"/>
        </w:rPr>
        <w:t xml:space="preserve">, </w:t>
      </w:r>
      <w:r w:rsidR="00E864F4">
        <w:rPr>
          <w:rFonts w:ascii="Times New Roman" w:eastAsia="標楷體" w:hAnsi="Times New Roman"/>
          <w:color w:val="000000"/>
          <w:kern w:val="1"/>
          <w:sz w:val="28"/>
          <w:szCs w:val="28"/>
        </w:rPr>
        <w:t xml:space="preserve">maka </w:t>
      </w:r>
      <w:r w:rsidR="00E15F8F" w:rsidRPr="007E306C">
        <w:rPr>
          <w:rFonts w:ascii="Times New Roman" w:eastAsia="標楷體" w:hAnsi="Times New Roman"/>
          <w:color w:val="000000"/>
          <w:kern w:val="1"/>
          <w:sz w:val="28"/>
          <w:szCs w:val="28"/>
        </w:rPr>
        <w:t>harus meminta orang yang menandatangani kontrak</w:t>
      </w:r>
      <w:r w:rsidR="00E864F4">
        <w:rPr>
          <w:rFonts w:ascii="Times New Roman" w:eastAsia="標楷體" w:hAnsi="Times New Roman"/>
          <w:color w:val="000000"/>
          <w:kern w:val="1"/>
          <w:sz w:val="28"/>
          <w:szCs w:val="28"/>
        </w:rPr>
        <w:t xml:space="preserve"> tersebut</w:t>
      </w:r>
      <w:r w:rsidR="00E15F8F" w:rsidRPr="007E306C">
        <w:rPr>
          <w:rFonts w:ascii="Times New Roman" w:eastAsia="標楷體" w:hAnsi="Times New Roman"/>
          <w:color w:val="000000"/>
          <w:kern w:val="1"/>
          <w:sz w:val="28"/>
          <w:szCs w:val="28"/>
        </w:rPr>
        <w:t xml:space="preserve"> </w:t>
      </w:r>
      <w:r w:rsidRPr="007E306C">
        <w:rPr>
          <w:rFonts w:ascii="Times New Roman" w:eastAsia="標楷體" w:hAnsi="Times New Roman"/>
          <w:color w:val="000000"/>
          <w:kern w:val="1"/>
          <w:sz w:val="28"/>
          <w:szCs w:val="28"/>
        </w:rPr>
        <w:t>untuk men</w:t>
      </w:r>
      <w:r w:rsidR="00586CDC" w:rsidRPr="007E306C">
        <w:rPr>
          <w:rFonts w:ascii="Times New Roman" w:eastAsia="標楷體" w:hAnsi="Times New Roman"/>
          <w:color w:val="000000"/>
          <w:kern w:val="1"/>
          <w:sz w:val="28"/>
          <w:szCs w:val="28"/>
        </w:rPr>
        <w:t>unjuk</w:t>
      </w:r>
      <w:r w:rsidRPr="007E306C">
        <w:rPr>
          <w:rFonts w:ascii="Times New Roman" w:eastAsia="標楷體" w:hAnsi="Times New Roman"/>
          <w:color w:val="000000"/>
          <w:kern w:val="1"/>
          <w:sz w:val="28"/>
          <w:szCs w:val="28"/>
        </w:rPr>
        <w:t xml:space="preserve">kan </w:t>
      </w:r>
      <w:r w:rsidR="00E15F8F" w:rsidRPr="007E306C">
        <w:rPr>
          <w:rFonts w:ascii="Times New Roman" w:eastAsia="標楷體" w:hAnsi="Times New Roman"/>
          <w:color w:val="000000"/>
          <w:kern w:val="1"/>
          <w:sz w:val="28"/>
          <w:szCs w:val="28"/>
        </w:rPr>
        <w:t xml:space="preserve">surat persetujuan </w:t>
      </w:r>
      <w:r w:rsidR="00586CDC" w:rsidRPr="007E306C">
        <w:rPr>
          <w:rFonts w:ascii="Times New Roman" w:eastAsia="標楷體" w:hAnsi="Times New Roman"/>
          <w:color w:val="000000"/>
          <w:kern w:val="1"/>
          <w:sz w:val="28"/>
          <w:szCs w:val="28"/>
        </w:rPr>
        <w:t>pemberian</w:t>
      </w:r>
      <w:r w:rsidR="00E15F8F" w:rsidRPr="007E306C">
        <w:rPr>
          <w:rFonts w:ascii="Times New Roman" w:eastAsia="標楷體" w:hAnsi="Times New Roman"/>
          <w:color w:val="000000"/>
          <w:kern w:val="1"/>
          <w:sz w:val="28"/>
          <w:szCs w:val="28"/>
        </w:rPr>
        <w:t xml:space="preserve"> kuasa untuk menandatangani </w:t>
      </w:r>
      <w:r w:rsidRPr="007E306C">
        <w:rPr>
          <w:rFonts w:ascii="Times New Roman" w:eastAsia="標楷體" w:hAnsi="Times New Roman"/>
          <w:color w:val="000000"/>
          <w:kern w:val="1"/>
          <w:sz w:val="28"/>
          <w:szCs w:val="28"/>
        </w:rPr>
        <w:t>kontrak.</w:t>
      </w:r>
    </w:p>
    <w:p w:rsidR="00E15F8F" w:rsidRPr="007E306C" w:rsidRDefault="00E15F8F" w:rsidP="007E306C">
      <w:pPr>
        <w:pStyle w:val="a9"/>
        <w:numPr>
          <w:ilvl w:val="0"/>
          <w:numId w:val="13"/>
        </w:numPr>
        <w:pBdr>
          <w:top w:val="none" w:sz="0" w:space="0" w:color="000000"/>
          <w:left w:val="none" w:sz="0" w:space="0" w:color="000000"/>
          <w:bottom w:val="none" w:sz="0" w:space="0" w:color="000000"/>
          <w:right w:val="none" w:sz="0" w:space="0" w:color="000000"/>
        </w:pBdr>
        <w:suppressAutoHyphens/>
        <w:snapToGrid w:val="0"/>
        <w:spacing w:line="276" w:lineRule="auto"/>
        <w:ind w:left="1701" w:rightChars="-201" w:right="-482"/>
        <w:jc w:val="both"/>
        <w:textAlignment w:val="baseline"/>
        <w:rPr>
          <w:rFonts w:ascii="Times New Roman" w:eastAsia="標楷體" w:hAnsi="Times New Roman"/>
          <w:color w:val="000000"/>
          <w:kern w:val="1"/>
          <w:sz w:val="28"/>
          <w:szCs w:val="28"/>
        </w:rPr>
      </w:pPr>
      <w:r w:rsidRPr="007E306C">
        <w:rPr>
          <w:rFonts w:ascii="Times New Roman" w:eastAsia="標楷體" w:hAnsi="Times New Roman"/>
          <w:color w:val="000000"/>
          <w:kern w:val="1"/>
          <w:sz w:val="28"/>
          <w:szCs w:val="28"/>
        </w:rPr>
        <w:t xml:space="preserve">Penyewa boleh meminta orang yang menyewakan untuk menunjukkan bukti </w:t>
      </w:r>
      <w:r w:rsidR="00E864F4">
        <w:rPr>
          <w:rFonts w:ascii="Times New Roman" w:eastAsia="標楷體" w:hAnsi="Times New Roman"/>
          <w:color w:val="000000"/>
          <w:kern w:val="1"/>
          <w:sz w:val="28"/>
          <w:szCs w:val="28"/>
        </w:rPr>
        <w:t>hak</w:t>
      </w:r>
      <w:r w:rsidR="00E864F4" w:rsidRPr="007E306C">
        <w:rPr>
          <w:rFonts w:ascii="Times New Roman" w:eastAsia="標楷體" w:hAnsi="Times New Roman"/>
          <w:color w:val="000000"/>
          <w:kern w:val="1"/>
          <w:sz w:val="28"/>
          <w:szCs w:val="28"/>
        </w:rPr>
        <w:t xml:space="preserve"> </w:t>
      </w:r>
      <w:r w:rsidRPr="007E306C">
        <w:rPr>
          <w:rFonts w:ascii="Times New Roman" w:eastAsia="標楷體" w:hAnsi="Times New Roman"/>
          <w:color w:val="000000"/>
          <w:kern w:val="1"/>
          <w:sz w:val="28"/>
          <w:szCs w:val="28"/>
        </w:rPr>
        <w:t>seperti sertifikat hak</w:t>
      </w:r>
      <w:r w:rsidR="00586CDC" w:rsidRPr="007E306C">
        <w:rPr>
          <w:rFonts w:ascii="Times New Roman" w:eastAsia="標楷體" w:hAnsi="Times New Roman"/>
          <w:color w:val="000000"/>
          <w:kern w:val="1"/>
          <w:sz w:val="28"/>
          <w:szCs w:val="28"/>
        </w:rPr>
        <w:t xml:space="preserve"> milik</w:t>
      </w:r>
      <w:r w:rsidRPr="007E306C">
        <w:rPr>
          <w:rFonts w:ascii="Times New Roman" w:eastAsia="標楷體" w:hAnsi="Times New Roman"/>
          <w:color w:val="000000"/>
          <w:kern w:val="1"/>
          <w:sz w:val="28"/>
          <w:szCs w:val="28"/>
        </w:rPr>
        <w:t>, transkrip pendaftaran</w:t>
      </w:r>
      <w:r w:rsidR="00586CDC" w:rsidRPr="007E306C">
        <w:rPr>
          <w:rFonts w:ascii="Times New Roman" w:eastAsia="標楷體" w:hAnsi="Times New Roman"/>
          <w:color w:val="000000"/>
          <w:kern w:val="1"/>
          <w:sz w:val="28"/>
          <w:szCs w:val="28"/>
        </w:rPr>
        <w:t xml:space="preserve"> properti</w:t>
      </w:r>
      <w:r w:rsidRPr="007E306C">
        <w:rPr>
          <w:rFonts w:ascii="Times New Roman" w:eastAsia="標楷體" w:hAnsi="Times New Roman"/>
          <w:color w:val="000000"/>
          <w:kern w:val="1"/>
          <w:sz w:val="28"/>
          <w:szCs w:val="28"/>
        </w:rPr>
        <w:t xml:space="preserve"> atau kontrak sewa </w:t>
      </w:r>
      <w:r w:rsidR="00E8591A" w:rsidRPr="007E306C">
        <w:rPr>
          <w:rFonts w:ascii="Times New Roman" w:eastAsia="標楷體" w:hAnsi="Times New Roman"/>
          <w:color w:val="000000"/>
          <w:kern w:val="1"/>
          <w:sz w:val="28"/>
          <w:szCs w:val="28"/>
        </w:rPr>
        <w:t xml:space="preserve">menyewa </w:t>
      </w:r>
      <w:r w:rsidRPr="007E306C">
        <w:rPr>
          <w:rFonts w:ascii="Times New Roman" w:eastAsia="標楷體" w:hAnsi="Times New Roman"/>
          <w:color w:val="000000"/>
          <w:kern w:val="1"/>
          <w:sz w:val="28"/>
          <w:szCs w:val="28"/>
        </w:rPr>
        <w:t>semula (harus perhatikan</w:t>
      </w:r>
      <w:r w:rsidR="00E864F4">
        <w:rPr>
          <w:rFonts w:ascii="Times New Roman" w:eastAsia="標楷體" w:hAnsi="Times New Roman"/>
          <w:color w:val="000000"/>
          <w:kern w:val="1"/>
          <w:sz w:val="28"/>
          <w:szCs w:val="28"/>
        </w:rPr>
        <w:t xml:space="preserve"> isi kontrak tersebut, </w:t>
      </w:r>
      <w:r w:rsidR="00E8591A" w:rsidRPr="007E306C">
        <w:rPr>
          <w:rFonts w:ascii="Times New Roman" w:eastAsia="標楷體" w:hAnsi="Times New Roman"/>
          <w:color w:val="000000"/>
          <w:kern w:val="1"/>
          <w:sz w:val="28"/>
          <w:szCs w:val="28"/>
        </w:rPr>
        <w:t xml:space="preserve">apakah </w:t>
      </w:r>
      <w:r w:rsidR="00C330DF">
        <w:rPr>
          <w:rFonts w:ascii="Times New Roman" w:eastAsia="標楷體" w:hAnsi="Times New Roman"/>
          <w:color w:val="000000"/>
          <w:kern w:val="1"/>
          <w:sz w:val="28"/>
          <w:szCs w:val="28"/>
        </w:rPr>
        <w:t>terdapat</w:t>
      </w:r>
      <w:r w:rsidR="00E864F4">
        <w:rPr>
          <w:rFonts w:ascii="Times New Roman" w:eastAsia="標楷體" w:hAnsi="Times New Roman"/>
          <w:color w:val="000000"/>
          <w:kern w:val="1"/>
          <w:sz w:val="28"/>
          <w:szCs w:val="28"/>
        </w:rPr>
        <w:t xml:space="preserve"> perjanjian dimana selama</w:t>
      </w:r>
      <w:r w:rsidR="00586CDC" w:rsidRPr="007E306C">
        <w:rPr>
          <w:rFonts w:ascii="Times New Roman" w:eastAsia="標楷體" w:hAnsi="Times New Roman"/>
          <w:color w:val="000000"/>
          <w:kern w:val="1"/>
          <w:sz w:val="28"/>
          <w:szCs w:val="28"/>
        </w:rPr>
        <w:t xml:space="preserve"> </w:t>
      </w:r>
      <w:r w:rsidR="00893B80" w:rsidRPr="007E306C">
        <w:rPr>
          <w:rFonts w:ascii="Times New Roman" w:eastAsia="標楷體" w:hAnsi="Times New Roman"/>
          <w:color w:val="000000"/>
          <w:kern w:val="1"/>
          <w:sz w:val="28"/>
          <w:szCs w:val="28"/>
        </w:rPr>
        <w:t>masa sewa</w:t>
      </w:r>
      <w:r w:rsidRPr="007E306C">
        <w:rPr>
          <w:rFonts w:ascii="Times New Roman" w:eastAsia="標楷體" w:hAnsi="Times New Roman"/>
          <w:color w:val="000000"/>
          <w:kern w:val="1"/>
          <w:sz w:val="28"/>
          <w:szCs w:val="28"/>
        </w:rPr>
        <w:t xml:space="preserve"> dilarang mengalihkan penyewaan</w:t>
      </w:r>
      <w:r w:rsidR="00586CDC" w:rsidRPr="007E306C">
        <w:rPr>
          <w:rFonts w:ascii="Times New Roman" w:eastAsia="標楷體" w:hAnsi="Times New Roman"/>
          <w:color w:val="000000"/>
          <w:kern w:val="1"/>
          <w:sz w:val="28"/>
          <w:szCs w:val="28"/>
        </w:rPr>
        <w:t>,</w:t>
      </w:r>
      <w:r w:rsidRPr="007E306C">
        <w:rPr>
          <w:rFonts w:ascii="Times New Roman" w:eastAsia="標楷體" w:hAnsi="Times New Roman"/>
          <w:color w:val="000000"/>
          <w:kern w:val="1"/>
          <w:sz w:val="28"/>
          <w:szCs w:val="28"/>
        </w:rPr>
        <w:t xml:space="preserve"> dan </w:t>
      </w:r>
      <w:r w:rsidR="00E8591A" w:rsidRPr="007E306C">
        <w:rPr>
          <w:rFonts w:ascii="Times New Roman" w:eastAsia="標楷體" w:hAnsi="Times New Roman"/>
          <w:color w:val="000000"/>
          <w:kern w:val="1"/>
          <w:sz w:val="28"/>
          <w:szCs w:val="28"/>
        </w:rPr>
        <w:t xml:space="preserve">apakah </w:t>
      </w:r>
      <w:r w:rsidR="00E864F4">
        <w:rPr>
          <w:rFonts w:ascii="Times New Roman" w:eastAsia="標楷體" w:hAnsi="Times New Roman"/>
          <w:color w:val="000000"/>
          <w:kern w:val="1"/>
          <w:sz w:val="28"/>
          <w:szCs w:val="28"/>
        </w:rPr>
        <w:t>masa</w:t>
      </w:r>
      <w:r w:rsidRPr="007E306C">
        <w:rPr>
          <w:rFonts w:ascii="Times New Roman" w:eastAsia="標楷體" w:hAnsi="Times New Roman"/>
          <w:color w:val="000000"/>
          <w:kern w:val="1"/>
          <w:sz w:val="28"/>
          <w:szCs w:val="28"/>
        </w:rPr>
        <w:t xml:space="preserve"> sewa</w:t>
      </w:r>
      <w:r w:rsidR="00C330DF">
        <w:rPr>
          <w:rFonts w:ascii="Times New Roman" w:eastAsia="標楷體" w:hAnsi="Times New Roman"/>
          <w:color w:val="000000"/>
          <w:kern w:val="1"/>
          <w:sz w:val="28"/>
          <w:szCs w:val="28"/>
        </w:rPr>
        <w:t xml:space="preserve"> </w:t>
      </w:r>
      <w:r w:rsidRPr="007E306C">
        <w:rPr>
          <w:rFonts w:ascii="Times New Roman" w:eastAsia="標楷體" w:hAnsi="Times New Roman"/>
          <w:color w:val="000000"/>
          <w:kern w:val="1"/>
          <w:sz w:val="28"/>
          <w:szCs w:val="28"/>
        </w:rPr>
        <w:t xml:space="preserve">kontrak </w:t>
      </w:r>
      <w:r w:rsidR="00E864F4">
        <w:rPr>
          <w:rFonts w:ascii="Times New Roman" w:eastAsia="標楷體" w:hAnsi="Times New Roman"/>
          <w:color w:val="000000"/>
          <w:kern w:val="1"/>
          <w:sz w:val="28"/>
          <w:szCs w:val="28"/>
        </w:rPr>
        <w:t>sewa menyewa yang merupakan peralihan penyewaan</w:t>
      </w:r>
      <w:r w:rsidR="00C330DF">
        <w:rPr>
          <w:rFonts w:ascii="Times New Roman" w:eastAsia="標楷體" w:hAnsi="Times New Roman"/>
          <w:color w:val="000000"/>
          <w:kern w:val="1"/>
          <w:sz w:val="28"/>
          <w:szCs w:val="28"/>
        </w:rPr>
        <w:t>,</w:t>
      </w:r>
      <w:r w:rsidRPr="007E306C">
        <w:rPr>
          <w:rFonts w:ascii="Times New Roman" w:eastAsia="標楷體" w:hAnsi="Times New Roman"/>
          <w:color w:val="000000"/>
          <w:kern w:val="1"/>
          <w:sz w:val="28"/>
          <w:szCs w:val="28"/>
        </w:rPr>
        <w:t xml:space="preserve"> melampaui </w:t>
      </w:r>
      <w:r w:rsidR="00E864F4">
        <w:rPr>
          <w:rFonts w:ascii="Times New Roman" w:eastAsia="標楷體" w:hAnsi="Times New Roman"/>
          <w:color w:val="000000"/>
          <w:kern w:val="1"/>
          <w:sz w:val="28"/>
          <w:szCs w:val="28"/>
        </w:rPr>
        <w:t>masa</w:t>
      </w:r>
      <w:r w:rsidRPr="007E306C">
        <w:rPr>
          <w:rFonts w:ascii="Times New Roman" w:eastAsia="標楷體" w:hAnsi="Times New Roman"/>
          <w:color w:val="000000"/>
          <w:kern w:val="1"/>
          <w:sz w:val="28"/>
          <w:szCs w:val="28"/>
        </w:rPr>
        <w:t xml:space="preserve"> sewa kontrak sewa</w:t>
      </w:r>
      <w:r w:rsidR="00E8591A" w:rsidRPr="007E306C">
        <w:rPr>
          <w:rFonts w:ascii="Times New Roman" w:eastAsia="標楷體" w:hAnsi="Times New Roman"/>
          <w:color w:val="000000"/>
          <w:kern w:val="1"/>
          <w:sz w:val="28"/>
          <w:szCs w:val="28"/>
        </w:rPr>
        <w:t xml:space="preserve"> menyewa</w:t>
      </w:r>
      <w:r w:rsidRPr="007E306C">
        <w:rPr>
          <w:rFonts w:ascii="Times New Roman" w:eastAsia="標楷體" w:hAnsi="Times New Roman"/>
          <w:color w:val="000000"/>
          <w:kern w:val="1"/>
          <w:sz w:val="28"/>
          <w:szCs w:val="28"/>
        </w:rPr>
        <w:t xml:space="preserve"> semula.)</w:t>
      </w:r>
    </w:p>
    <w:p w:rsidR="007E306C" w:rsidRDefault="00E15F8F" w:rsidP="007E306C">
      <w:pPr>
        <w:pStyle w:val="a9"/>
        <w:numPr>
          <w:ilvl w:val="0"/>
          <w:numId w:val="12"/>
        </w:numPr>
        <w:kinsoku w:val="0"/>
        <w:overflowPunct w:val="0"/>
        <w:autoSpaceDE w:val="0"/>
        <w:autoSpaceDN w:val="0"/>
        <w:adjustRightInd w:val="0"/>
        <w:snapToGrid w:val="0"/>
        <w:spacing w:line="276" w:lineRule="auto"/>
        <w:ind w:left="1418" w:rightChars="-201" w:right="-482"/>
        <w:jc w:val="both"/>
        <w:rPr>
          <w:rFonts w:ascii="Times New Roman" w:eastAsia="標楷體" w:hAnsi="Times New Roman"/>
          <w:color w:val="000000"/>
          <w:kern w:val="1"/>
          <w:sz w:val="28"/>
          <w:szCs w:val="28"/>
        </w:rPr>
      </w:pPr>
      <w:r w:rsidRPr="007E306C">
        <w:rPr>
          <w:rFonts w:ascii="Times New Roman" w:eastAsia="標楷體" w:hAnsi="Times New Roman"/>
          <w:color w:val="000000"/>
          <w:kern w:val="1"/>
          <w:sz w:val="28"/>
          <w:szCs w:val="28"/>
        </w:rPr>
        <w:t>Sewaktu menandatangani kontrak</w:t>
      </w:r>
      <w:r w:rsidR="00E864F4">
        <w:rPr>
          <w:rFonts w:ascii="Times New Roman" w:eastAsia="標楷體" w:hAnsi="Times New Roman"/>
          <w:color w:val="000000"/>
          <w:kern w:val="1"/>
          <w:sz w:val="28"/>
          <w:szCs w:val="28"/>
        </w:rPr>
        <w:t>,</w:t>
      </w:r>
      <w:r w:rsidR="00127F93" w:rsidRPr="007E306C">
        <w:rPr>
          <w:rFonts w:ascii="Times New Roman" w:eastAsia="標楷體" w:hAnsi="Times New Roman"/>
          <w:color w:val="000000"/>
          <w:kern w:val="1"/>
          <w:sz w:val="28"/>
          <w:szCs w:val="28"/>
        </w:rPr>
        <w:t xml:space="preserve"> harus memastikan </w:t>
      </w:r>
      <w:r w:rsidR="00E864F4">
        <w:rPr>
          <w:rFonts w:ascii="Times New Roman" w:eastAsia="標楷體" w:hAnsi="Times New Roman"/>
          <w:color w:val="000000"/>
          <w:kern w:val="1"/>
          <w:sz w:val="28"/>
          <w:szCs w:val="28"/>
        </w:rPr>
        <w:t>kondisi properti pada saat tersebut</w:t>
      </w:r>
      <w:r w:rsidR="00127F93" w:rsidRPr="007E306C">
        <w:rPr>
          <w:rFonts w:ascii="Times New Roman" w:eastAsia="標楷體" w:hAnsi="Times New Roman"/>
          <w:color w:val="000000"/>
          <w:kern w:val="1"/>
          <w:sz w:val="28"/>
          <w:szCs w:val="28"/>
        </w:rPr>
        <w:t xml:space="preserve">, misalnya apakah penyediaan air dan drainase normal, apakah ada situasi kebocoran air, </w:t>
      </w:r>
      <w:r w:rsidR="001F3AA9" w:rsidRPr="007E306C">
        <w:rPr>
          <w:rFonts w:ascii="Times New Roman" w:eastAsia="標楷體" w:hAnsi="Times New Roman"/>
          <w:color w:val="000000"/>
          <w:kern w:val="1"/>
          <w:sz w:val="28"/>
          <w:szCs w:val="28"/>
        </w:rPr>
        <w:t xml:space="preserve">apakah ada fasilitas pemadam kebakaran, </w:t>
      </w:r>
      <w:r w:rsidR="00E864F4">
        <w:rPr>
          <w:rFonts w:ascii="Times New Roman" w:eastAsia="標楷體" w:hAnsi="Times New Roman"/>
          <w:color w:val="000000"/>
          <w:kern w:val="1"/>
          <w:sz w:val="28"/>
          <w:szCs w:val="28"/>
        </w:rPr>
        <w:t>fasilitas</w:t>
      </w:r>
      <w:r w:rsidR="001F3AA9" w:rsidRPr="007E306C">
        <w:rPr>
          <w:rFonts w:ascii="Times New Roman" w:eastAsia="標楷體" w:hAnsi="Times New Roman"/>
          <w:color w:val="000000"/>
          <w:kern w:val="1"/>
          <w:sz w:val="28"/>
          <w:szCs w:val="28"/>
        </w:rPr>
        <w:t xml:space="preserve"> pendukung </w:t>
      </w:r>
      <w:r w:rsidR="00E864F4">
        <w:rPr>
          <w:rFonts w:ascii="Times New Roman" w:eastAsia="標楷體" w:hAnsi="Times New Roman"/>
          <w:color w:val="000000"/>
          <w:kern w:val="1"/>
          <w:sz w:val="28"/>
          <w:szCs w:val="28"/>
        </w:rPr>
        <w:t>serta</w:t>
      </w:r>
      <w:r w:rsidR="001F3AA9" w:rsidRPr="007E306C">
        <w:rPr>
          <w:rFonts w:ascii="Times New Roman" w:eastAsia="標楷體" w:hAnsi="Times New Roman"/>
          <w:color w:val="000000"/>
          <w:kern w:val="1"/>
          <w:sz w:val="28"/>
          <w:szCs w:val="28"/>
        </w:rPr>
        <w:t xml:space="preserve"> </w:t>
      </w:r>
      <w:r w:rsidR="00586CDC" w:rsidRPr="007E306C">
        <w:rPr>
          <w:rFonts w:ascii="Times New Roman" w:eastAsia="標楷體" w:hAnsi="Times New Roman"/>
          <w:color w:val="000000"/>
          <w:kern w:val="1"/>
          <w:sz w:val="28"/>
          <w:szCs w:val="28"/>
        </w:rPr>
        <w:t xml:space="preserve">fasilitas </w:t>
      </w:r>
      <w:r w:rsidR="001F3AA9" w:rsidRPr="007E306C">
        <w:rPr>
          <w:rFonts w:ascii="Times New Roman" w:eastAsia="標楷體" w:hAnsi="Times New Roman"/>
          <w:color w:val="000000"/>
          <w:kern w:val="1"/>
          <w:sz w:val="28"/>
          <w:szCs w:val="28"/>
        </w:rPr>
        <w:t>lainnya, untuk menghindari</w:t>
      </w:r>
      <w:r w:rsidR="00E864F4">
        <w:rPr>
          <w:rFonts w:ascii="Times New Roman" w:eastAsia="標楷體" w:hAnsi="Times New Roman"/>
          <w:color w:val="000000"/>
          <w:kern w:val="1"/>
          <w:sz w:val="28"/>
          <w:szCs w:val="28"/>
        </w:rPr>
        <w:t xml:space="preserve"> terjadinya</w:t>
      </w:r>
      <w:r w:rsidR="001F3AA9" w:rsidRPr="007E306C">
        <w:rPr>
          <w:rFonts w:ascii="Times New Roman" w:eastAsia="標楷體" w:hAnsi="Times New Roman"/>
          <w:color w:val="000000"/>
          <w:kern w:val="1"/>
          <w:sz w:val="28"/>
          <w:szCs w:val="28"/>
        </w:rPr>
        <w:t xml:space="preserve"> </w:t>
      </w:r>
      <w:r w:rsidR="00586CDC" w:rsidRPr="007E306C">
        <w:rPr>
          <w:rFonts w:ascii="Times New Roman" w:eastAsia="標楷體" w:hAnsi="Times New Roman"/>
          <w:color w:val="000000"/>
          <w:kern w:val="1"/>
          <w:sz w:val="28"/>
          <w:szCs w:val="28"/>
        </w:rPr>
        <w:t>sengketa</w:t>
      </w:r>
      <w:r w:rsidR="001F3AA9" w:rsidRPr="007E306C">
        <w:rPr>
          <w:rFonts w:ascii="Times New Roman" w:eastAsia="標楷體" w:hAnsi="Times New Roman"/>
          <w:color w:val="000000"/>
          <w:kern w:val="1"/>
          <w:sz w:val="28"/>
          <w:szCs w:val="28"/>
        </w:rPr>
        <w:t xml:space="preserve"> sewa menyewa di </w:t>
      </w:r>
      <w:r w:rsidR="00586CDC" w:rsidRPr="007E306C">
        <w:rPr>
          <w:rFonts w:ascii="Times New Roman" w:eastAsia="標楷體" w:hAnsi="Times New Roman"/>
          <w:color w:val="000000"/>
          <w:kern w:val="1"/>
          <w:sz w:val="28"/>
          <w:szCs w:val="28"/>
        </w:rPr>
        <w:t>kemudian hari</w:t>
      </w:r>
      <w:r w:rsidR="001F3AA9" w:rsidRPr="007E306C">
        <w:rPr>
          <w:rFonts w:ascii="Times New Roman" w:eastAsia="標楷體" w:hAnsi="Times New Roman"/>
          <w:color w:val="000000"/>
          <w:kern w:val="1"/>
          <w:sz w:val="28"/>
          <w:szCs w:val="28"/>
        </w:rPr>
        <w:t>.</w:t>
      </w:r>
    </w:p>
    <w:p w:rsidR="007E306C" w:rsidRPr="007E306C" w:rsidRDefault="00E864F4" w:rsidP="007E306C">
      <w:pPr>
        <w:pStyle w:val="a9"/>
        <w:numPr>
          <w:ilvl w:val="0"/>
          <w:numId w:val="12"/>
        </w:numPr>
        <w:kinsoku w:val="0"/>
        <w:overflowPunct w:val="0"/>
        <w:autoSpaceDE w:val="0"/>
        <w:autoSpaceDN w:val="0"/>
        <w:adjustRightInd w:val="0"/>
        <w:snapToGrid w:val="0"/>
        <w:spacing w:line="276" w:lineRule="auto"/>
        <w:ind w:left="1418" w:rightChars="-201" w:right="-482"/>
        <w:jc w:val="both"/>
        <w:rPr>
          <w:rFonts w:ascii="Times New Roman" w:eastAsia="標楷體" w:hAnsi="Times New Roman"/>
          <w:color w:val="000000"/>
          <w:kern w:val="1"/>
          <w:sz w:val="28"/>
          <w:szCs w:val="28"/>
        </w:rPr>
      </w:pPr>
      <w:r>
        <w:rPr>
          <w:rFonts w:ascii="Times New Roman" w:eastAsia="標楷體" w:hAnsi="Times New Roman"/>
          <w:sz w:val="28"/>
          <w:szCs w:val="28"/>
        </w:rPr>
        <w:t>Untuk p</w:t>
      </w:r>
      <w:r w:rsidR="003B5D75" w:rsidRPr="007E306C">
        <w:rPr>
          <w:rFonts w:ascii="Times New Roman" w:eastAsia="標楷體" w:hAnsi="Times New Roman"/>
          <w:sz w:val="28"/>
          <w:szCs w:val="28"/>
        </w:rPr>
        <w:t>enyerahan dan pengembalian uang jaminan (</w:t>
      </w:r>
      <w:r>
        <w:rPr>
          <w:rFonts w:ascii="Times New Roman" w:eastAsia="標楷體" w:hAnsi="Times New Roman"/>
          <w:sz w:val="28"/>
          <w:szCs w:val="28"/>
        </w:rPr>
        <w:t xml:space="preserve">atau biaya </w:t>
      </w:r>
      <w:r w:rsidR="003B5D75" w:rsidRPr="007E306C">
        <w:rPr>
          <w:rFonts w:ascii="Times New Roman" w:eastAsia="標楷體" w:hAnsi="Times New Roman"/>
          <w:sz w:val="28"/>
          <w:szCs w:val="28"/>
        </w:rPr>
        <w:t xml:space="preserve">sewa), </w:t>
      </w:r>
      <w:r w:rsidR="00F032CE" w:rsidRPr="007E306C">
        <w:rPr>
          <w:rFonts w:ascii="Times New Roman" w:eastAsia="標楷體" w:hAnsi="Times New Roman"/>
          <w:sz w:val="28"/>
          <w:szCs w:val="28"/>
        </w:rPr>
        <w:t xml:space="preserve">harus </w:t>
      </w:r>
      <w:r>
        <w:rPr>
          <w:rFonts w:ascii="Times New Roman" w:eastAsia="標楷體" w:hAnsi="Times New Roman"/>
          <w:sz w:val="28"/>
          <w:szCs w:val="28"/>
        </w:rPr>
        <w:t>dibuatkan</w:t>
      </w:r>
      <w:r w:rsidR="00F12DA0" w:rsidRPr="007E306C">
        <w:rPr>
          <w:rFonts w:ascii="Times New Roman" w:eastAsia="標楷體" w:hAnsi="Times New Roman"/>
          <w:sz w:val="28"/>
          <w:szCs w:val="28"/>
        </w:rPr>
        <w:t xml:space="preserve"> </w:t>
      </w:r>
      <w:r w:rsidR="003B5D75" w:rsidRPr="007E306C">
        <w:rPr>
          <w:rFonts w:ascii="Times New Roman" w:eastAsia="標楷體" w:hAnsi="Times New Roman"/>
          <w:sz w:val="28"/>
          <w:szCs w:val="28"/>
        </w:rPr>
        <w:t>tanda terima</w:t>
      </w:r>
      <w:r>
        <w:rPr>
          <w:rFonts w:ascii="Times New Roman" w:eastAsia="標楷體" w:hAnsi="Times New Roman"/>
          <w:sz w:val="28"/>
          <w:szCs w:val="28"/>
        </w:rPr>
        <w:t>,</w:t>
      </w:r>
      <w:r w:rsidR="003B5D75" w:rsidRPr="007E306C">
        <w:rPr>
          <w:rFonts w:ascii="Times New Roman" w:eastAsia="標楷體" w:hAnsi="Times New Roman"/>
          <w:sz w:val="28"/>
          <w:szCs w:val="28"/>
        </w:rPr>
        <w:t xml:space="preserve"> atau</w:t>
      </w:r>
      <w:r>
        <w:rPr>
          <w:rFonts w:ascii="Times New Roman" w:eastAsia="標楷體" w:hAnsi="Times New Roman"/>
          <w:sz w:val="28"/>
          <w:szCs w:val="28"/>
        </w:rPr>
        <w:t xml:space="preserve"> dengan cara</w:t>
      </w:r>
      <w:r w:rsidR="00F032CE" w:rsidRPr="007E306C">
        <w:rPr>
          <w:rFonts w:ascii="Times New Roman" w:eastAsia="標楷體" w:hAnsi="Times New Roman"/>
          <w:sz w:val="28"/>
          <w:szCs w:val="28"/>
        </w:rPr>
        <w:t xml:space="preserve"> mencantumkan</w:t>
      </w:r>
      <w:r w:rsidR="003B5D75" w:rsidRPr="007E306C">
        <w:rPr>
          <w:rFonts w:ascii="Times New Roman" w:eastAsia="標楷體" w:hAnsi="Times New Roman"/>
          <w:sz w:val="28"/>
          <w:szCs w:val="28"/>
        </w:rPr>
        <w:t xml:space="preserve"> kata “</w:t>
      </w:r>
      <w:r>
        <w:rPr>
          <w:rFonts w:ascii="Times New Roman" w:eastAsia="標楷體" w:hAnsi="Times New Roman"/>
          <w:sz w:val="28"/>
          <w:szCs w:val="28"/>
        </w:rPr>
        <w:t xml:space="preserve">telah </w:t>
      </w:r>
      <w:r w:rsidR="003B5D75" w:rsidRPr="007E306C">
        <w:rPr>
          <w:rFonts w:ascii="Times New Roman" w:eastAsia="標楷體" w:hAnsi="Times New Roman"/>
          <w:sz w:val="28"/>
          <w:szCs w:val="28"/>
        </w:rPr>
        <w:t xml:space="preserve">diterima” dalam kontrak sewa </w:t>
      </w:r>
      <w:r w:rsidR="00F032CE" w:rsidRPr="007E306C">
        <w:rPr>
          <w:rFonts w:ascii="Times New Roman" w:eastAsia="標楷體" w:hAnsi="Times New Roman"/>
          <w:sz w:val="28"/>
          <w:szCs w:val="28"/>
        </w:rPr>
        <w:t xml:space="preserve">menyewa </w:t>
      </w:r>
      <w:r w:rsidR="003B5D75" w:rsidRPr="007E306C">
        <w:rPr>
          <w:rFonts w:ascii="Times New Roman" w:eastAsia="標楷體" w:hAnsi="Times New Roman"/>
          <w:sz w:val="28"/>
          <w:szCs w:val="28"/>
        </w:rPr>
        <w:t>yang di</w:t>
      </w:r>
      <w:r w:rsidR="00AE1701">
        <w:rPr>
          <w:rFonts w:ascii="Times New Roman" w:eastAsia="標楷體" w:hAnsi="Times New Roman"/>
          <w:sz w:val="28"/>
          <w:szCs w:val="28"/>
        </w:rPr>
        <w:t>pegang</w:t>
      </w:r>
      <w:r w:rsidR="003B5D75" w:rsidRPr="007E306C">
        <w:rPr>
          <w:rFonts w:ascii="Times New Roman" w:eastAsia="標楷體" w:hAnsi="Times New Roman"/>
          <w:sz w:val="28"/>
          <w:szCs w:val="28"/>
        </w:rPr>
        <w:t>.</w:t>
      </w:r>
    </w:p>
    <w:p w:rsidR="007E306C" w:rsidRPr="007E306C" w:rsidRDefault="00686D1E" w:rsidP="007E306C">
      <w:pPr>
        <w:pStyle w:val="a9"/>
        <w:numPr>
          <w:ilvl w:val="0"/>
          <w:numId w:val="12"/>
        </w:numPr>
        <w:kinsoku w:val="0"/>
        <w:overflowPunct w:val="0"/>
        <w:autoSpaceDE w:val="0"/>
        <w:autoSpaceDN w:val="0"/>
        <w:adjustRightInd w:val="0"/>
        <w:snapToGrid w:val="0"/>
        <w:spacing w:line="276" w:lineRule="auto"/>
        <w:ind w:left="1418" w:rightChars="-201" w:right="-482"/>
        <w:jc w:val="both"/>
        <w:rPr>
          <w:rFonts w:ascii="Times New Roman" w:eastAsia="標楷體" w:hAnsi="Times New Roman"/>
          <w:color w:val="000000"/>
          <w:kern w:val="1"/>
          <w:sz w:val="28"/>
          <w:szCs w:val="28"/>
        </w:rPr>
      </w:pPr>
      <w:r w:rsidRPr="007E306C">
        <w:rPr>
          <w:rFonts w:ascii="Times New Roman" w:eastAsia="標楷體" w:hAnsi="Times New Roman"/>
          <w:sz w:val="28"/>
          <w:szCs w:val="28"/>
          <w:lang w:eastAsia="zh-HK"/>
        </w:rPr>
        <w:t xml:space="preserve">Cara perhitungan biaya manajemen, air dan listrik, gas, TV kabel dan biaya internet serta cara kontak orang yang menyewakan dan penyewa harus dicantumkan dengan jelas dalam kontrak sewa menyewa. Bagi yang menyewa kamar atau suite, Taipower menghitung harga listrik per kWh berdasarkan total listrik yang digunakan oleh satu </w:t>
      </w:r>
      <w:r w:rsidR="00E864F4">
        <w:rPr>
          <w:rFonts w:ascii="Times New Roman" w:eastAsia="標楷體" w:hAnsi="Times New Roman"/>
          <w:sz w:val="28"/>
          <w:szCs w:val="28"/>
          <w:lang w:eastAsia="zh-HK"/>
        </w:rPr>
        <w:t xml:space="preserve">unit </w:t>
      </w:r>
      <w:r w:rsidR="00200BD3" w:rsidRPr="007E306C">
        <w:rPr>
          <w:rFonts w:ascii="Times New Roman" w:eastAsia="標楷體" w:hAnsi="Times New Roman"/>
          <w:sz w:val="28"/>
          <w:szCs w:val="28"/>
          <w:lang w:eastAsia="zh-HK"/>
        </w:rPr>
        <w:t>rumah</w:t>
      </w:r>
      <w:r w:rsidRPr="007E306C">
        <w:rPr>
          <w:rFonts w:ascii="Times New Roman" w:eastAsia="標楷體" w:hAnsi="Times New Roman"/>
          <w:sz w:val="28"/>
          <w:szCs w:val="28"/>
          <w:lang w:eastAsia="zh-HK"/>
        </w:rPr>
        <w:t xml:space="preserve"> </w:t>
      </w:r>
      <w:r w:rsidR="00E864F4">
        <w:rPr>
          <w:rFonts w:ascii="Times New Roman" w:eastAsia="標楷體" w:hAnsi="Times New Roman"/>
          <w:sz w:val="28"/>
          <w:szCs w:val="28"/>
          <w:lang w:eastAsia="zh-HK"/>
        </w:rPr>
        <w:t>berdasarkan</w:t>
      </w:r>
      <w:r w:rsidRPr="007E306C">
        <w:rPr>
          <w:rFonts w:ascii="Times New Roman" w:eastAsia="標楷體" w:hAnsi="Times New Roman"/>
          <w:sz w:val="28"/>
          <w:szCs w:val="28"/>
          <w:lang w:eastAsia="zh-HK"/>
        </w:rPr>
        <w:t xml:space="preserve"> </w:t>
      </w:r>
      <w:r w:rsidR="00E864F4">
        <w:rPr>
          <w:rFonts w:ascii="Times New Roman" w:eastAsia="標楷體" w:hAnsi="Times New Roman"/>
          <w:sz w:val="28"/>
          <w:szCs w:val="28"/>
          <w:lang w:eastAsia="zh-HK"/>
        </w:rPr>
        <w:t>kelas</w:t>
      </w:r>
      <w:r w:rsidRPr="007E306C">
        <w:rPr>
          <w:rFonts w:ascii="Times New Roman" w:eastAsia="標楷體" w:hAnsi="Times New Roman"/>
          <w:sz w:val="28"/>
          <w:szCs w:val="28"/>
          <w:lang w:eastAsia="zh-HK"/>
        </w:rPr>
        <w:t xml:space="preserve"> interval,</w:t>
      </w:r>
      <w:r w:rsidRPr="007E306C">
        <w:rPr>
          <w:rFonts w:ascii="Times New Roman" w:hAnsi="Times New Roman"/>
        </w:rPr>
        <w:t xml:space="preserve"> </w:t>
      </w:r>
      <w:r w:rsidRPr="007E306C">
        <w:rPr>
          <w:rFonts w:ascii="Times New Roman" w:eastAsia="標楷體" w:hAnsi="Times New Roman"/>
          <w:sz w:val="28"/>
          <w:szCs w:val="28"/>
          <w:lang w:eastAsia="zh-HK"/>
        </w:rPr>
        <w:t>jumlah</w:t>
      </w:r>
      <w:r w:rsidR="004E07AB" w:rsidRPr="007E306C">
        <w:rPr>
          <w:rFonts w:ascii="Times New Roman" w:eastAsia="標楷體" w:hAnsi="Times New Roman" w:hint="eastAsia"/>
          <w:sz w:val="28"/>
          <w:szCs w:val="28"/>
        </w:rPr>
        <w:t xml:space="preserve"> </w:t>
      </w:r>
      <w:r w:rsidR="004E07AB" w:rsidRPr="007E306C">
        <w:rPr>
          <w:rFonts w:ascii="Times New Roman" w:eastAsia="標楷體" w:hAnsi="Times New Roman"/>
          <w:sz w:val="28"/>
          <w:szCs w:val="28"/>
        </w:rPr>
        <w:lastRenderedPageBreak/>
        <w:t xml:space="preserve">kWh </w:t>
      </w:r>
      <w:r w:rsidR="004E07AB" w:rsidRPr="007E306C">
        <w:rPr>
          <w:rFonts w:ascii="Times New Roman" w:eastAsia="標楷體" w:hAnsi="Times New Roman"/>
          <w:sz w:val="28"/>
          <w:szCs w:val="28"/>
          <w:lang w:eastAsia="zh-HK"/>
        </w:rPr>
        <w:t>mencakup</w:t>
      </w:r>
      <w:r w:rsidRPr="007E306C">
        <w:rPr>
          <w:rFonts w:ascii="Times New Roman" w:eastAsia="標楷體" w:hAnsi="Times New Roman"/>
          <w:sz w:val="28"/>
          <w:szCs w:val="28"/>
          <w:lang w:eastAsia="zh-HK"/>
        </w:rPr>
        <w:t xml:space="preserve"> total penggunaan listrik setiap kamar dan area umum, jumlah biaya</w:t>
      </w:r>
      <w:r w:rsidR="00E864F4">
        <w:rPr>
          <w:rFonts w:ascii="Times New Roman" w:eastAsia="標楷體" w:hAnsi="Times New Roman"/>
          <w:sz w:val="28"/>
          <w:szCs w:val="28"/>
          <w:lang w:eastAsia="zh-HK"/>
        </w:rPr>
        <w:t xml:space="preserve"> listrik</w:t>
      </w:r>
      <w:r w:rsidRPr="007E306C">
        <w:rPr>
          <w:rFonts w:ascii="Times New Roman" w:eastAsia="標楷體" w:hAnsi="Times New Roman"/>
          <w:sz w:val="28"/>
          <w:szCs w:val="28"/>
          <w:lang w:eastAsia="zh-HK"/>
        </w:rPr>
        <w:t xml:space="preserve"> yang di</w:t>
      </w:r>
      <w:r w:rsidR="006C3E3C" w:rsidRPr="007E306C">
        <w:rPr>
          <w:rFonts w:ascii="Times New Roman" w:eastAsia="標楷體" w:hAnsi="Times New Roman"/>
          <w:sz w:val="28"/>
          <w:szCs w:val="28"/>
          <w:lang w:eastAsia="zh-HK"/>
        </w:rPr>
        <w:t>pungut</w:t>
      </w:r>
      <w:r w:rsidRPr="007E306C">
        <w:rPr>
          <w:rFonts w:ascii="Times New Roman" w:eastAsia="標楷體" w:hAnsi="Times New Roman"/>
          <w:sz w:val="28"/>
          <w:szCs w:val="28"/>
          <w:lang w:eastAsia="zh-HK"/>
        </w:rPr>
        <w:t xml:space="preserve"> </w:t>
      </w:r>
      <w:r w:rsidR="006C3E3C" w:rsidRPr="007E306C">
        <w:rPr>
          <w:rFonts w:ascii="Times New Roman" w:eastAsia="標楷體" w:hAnsi="Times New Roman"/>
          <w:sz w:val="28"/>
          <w:szCs w:val="28"/>
          <w:lang w:eastAsia="zh-HK"/>
        </w:rPr>
        <w:t>orang yang menyewakan</w:t>
      </w:r>
      <w:r w:rsidRPr="007E306C">
        <w:rPr>
          <w:rFonts w:ascii="Times New Roman" w:eastAsia="標楷體" w:hAnsi="Times New Roman"/>
          <w:sz w:val="28"/>
          <w:szCs w:val="28"/>
          <w:lang w:eastAsia="zh-HK"/>
        </w:rPr>
        <w:t xml:space="preserve"> tidak </w:t>
      </w:r>
      <w:r w:rsidR="006C3E3C" w:rsidRPr="007E306C">
        <w:rPr>
          <w:rFonts w:ascii="Times New Roman" w:eastAsia="標楷體" w:hAnsi="Times New Roman"/>
          <w:sz w:val="28"/>
          <w:szCs w:val="28"/>
          <w:lang w:eastAsia="zh-HK"/>
        </w:rPr>
        <w:t>boleh</w:t>
      </w:r>
      <w:r w:rsidRPr="007E306C">
        <w:rPr>
          <w:rFonts w:ascii="Times New Roman" w:eastAsia="標楷體" w:hAnsi="Times New Roman"/>
          <w:sz w:val="28"/>
          <w:szCs w:val="28"/>
          <w:lang w:eastAsia="zh-HK"/>
        </w:rPr>
        <w:t xml:space="preserve"> melebihi </w:t>
      </w:r>
      <w:r w:rsidR="00E864F4">
        <w:rPr>
          <w:rFonts w:ascii="Times New Roman" w:eastAsia="標楷體" w:hAnsi="Times New Roman"/>
          <w:sz w:val="28"/>
          <w:szCs w:val="28"/>
          <w:lang w:eastAsia="zh-HK"/>
        </w:rPr>
        <w:t>harga listrik</w:t>
      </w:r>
      <w:r w:rsidRPr="007E306C">
        <w:rPr>
          <w:rFonts w:ascii="Times New Roman" w:eastAsia="標楷體" w:hAnsi="Times New Roman"/>
          <w:sz w:val="28"/>
          <w:szCs w:val="28"/>
          <w:lang w:eastAsia="zh-HK"/>
        </w:rPr>
        <w:t xml:space="preserve"> per kWh </w:t>
      </w:r>
      <w:r w:rsidR="004E07AB" w:rsidRPr="007E306C">
        <w:rPr>
          <w:rFonts w:ascii="Times New Roman" w:eastAsia="標楷體" w:hAnsi="Times New Roman"/>
          <w:sz w:val="28"/>
          <w:szCs w:val="28"/>
          <w:lang w:eastAsia="zh-HK"/>
        </w:rPr>
        <w:t xml:space="preserve">berdasarkan </w:t>
      </w:r>
      <w:r w:rsidR="00E864F4">
        <w:rPr>
          <w:rFonts w:ascii="Times New Roman" w:eastAsia="標楷體" w:hAnsi="Times New Roman"/>
          <w:sz w:val="28"/>
          <w:szCs w:val="28"/>
          <w:lang w:eastAsia="zh-HK"/>
        </w:rPr>
        <w:t>kelas</w:t>
      </w:r>
      <w:r w:rsidR="00E864F4" w:rsidRPr="007E306C">
        <w:rPr>
          <w:rFonts w:ascii="Times New Roman" w:eastAsia="標楷體" w:hAnsi="Times New Roman"/>
          <w:sz w:val="28"/>
          <w:szCs w:val="28"/>
          <w:lang w:eastAsia="zh-HK"/>
        </w:rPr>
        <w:t xml:space="preserve"> </w:t>
      </w:r>
      <w:r w:rsidR="006C3E3C" w:rsidRPr="007E306C">
        <w:rPr>
          <w:rFonts w:ascii="Times New Roman" w:eastAsia="標楷體" w:hAnsi="Times New Roman"/>
          <w:sz w:val="28"/>
          <w:szCs w:val="28"/>
          <w:lang w:eastAsia="zh-HK"/>
        </w:rPr>
        <w:t xml:space="preserve">interval </w:t>
      </w:r>
      <w:r w:rsidRPr="007E306C">
        <w:rPr>
          <w:rFonts w:ascii="Times New Roman" w:eastAsia="標楷體" w:hAnsi="Times New Roman"/>
          <w:sz w:val="28"/>
          <w:szCs w:val="28"/>
          <w:lang w:eastAsia="zh-HK"/>
        </w:rPr>
        <w:t>maksimum</w:t>
      </w:r>
      <w:r w:rsidR="004E07AB" w:rsidRPr="007E306C">
        <w:rPr>
          <w:rFonts w:ascii="Times New Roman" w:eastAsia="標楷體" w:hAnsi="Times New Roman"/>
          <w:sz w:val="28"/>
          <w:szCs w:val="28"/>
          <w:lang w:eastAsia="zh-HK"/>
        </w:rPr>
        <w:t xml:space="preserve"> yang berlaku pada </w:t>
      </w:r>
      <w:r w:rsidRPr="007E306C">
        <w:rPr>
          <w:rFonts w:ascii="Times New Roman" w:eastAsia="標楷體" w:hAnsi="Times New Roman"/>
          <w:sz w:val="28"/>
          <w:szCs w:val="28"/>
          <w:lang w:eastAsia="zh-HK"/>
        </w:rPr>
        <w:t xml:space="preserve">bulan musim panas (Juni </w:t>
      </w:r>
      <w:r w:rsidR="00051CE1" w:rsidRPr="007E306C">
        <w:rPr>
          <w:rFonts w:ascii="Times New Roman" w:eastAsia="標楷體" w:hAnsi="Times New Roman"/>
          <w:sz w:val="28"/>
          <w:szCs w:val="28"/>
          <w:lang w:eastAsia="zh-HK"/>
        </w:rPr>
        <w:t>hingga</w:t>
      </w:r>
      <w:r w:rsidRPr="007E306C">
        <w:rPr>
          <w:rFonts w:ascii="Times New Roman" w:eastAsia="標楷體" w:hAnsi="Times New Roman"/>
          <w:sz w:val="28"/>
          <w:szCs w:val="28"/>
          <w:lang w:eastAsia="zh-HK"/>
        </w:rPr>
        <w:t xml:space="preserve"> September) dan bulan non-musim panas yang ditetapkan oleh Taipower.</w:t>
      </w:r>
    </w:p>
    <w:p w:rsidR="007E306C" w:rsidRDefault="006C3E3C" w:rsidP="007E306C">
      <w:pPr>
        <w:pStyle w:val="a9"/>
        <w:numPr>
          <w:ilvl w:val="0"/>
          <w:numId w:val="12"/>
        </w:numPr>
        <w:kinsoku w:val="0"/>
        <w:overflowPunct w:val="0"/>
        <w:autoSpaceDE w:val="0"/>
        <w:autoSpaceDN w:val="0"/>
        <w:adjustRightInd w:val="0"/>
        <w:snapToGrid w:val="0"/>
        <w:spacing w:line="276" w:lineRule="auto"/>
        <w:ind w:left="1418" w:rightChars="-201" w:right="-482"/>
        <w:jc w:val="both"/>
        <w:rPr>
          <w:rFonts w:ascii="Times New Roman" w:eastAsia="標楷體" w:hAnsi="Times New Roman"/>
          <w:color w:val="000000"/>
          <w:kern w:val="1"/>
          <w:sz w:val="28"/>
          <w:szCs w:val="28"/>
        </w:rPr>
      </w:pPr>
      <w:r w:rsidRPr="007E306C">
        <w:rPr>
          <w:rFonts w:ascii="Times New Roman" w:eastAsia="標楷體" w:hAnsi="Times New Roman"/>
          <w:color w:val="000000"/>
          <w:kern w:val="1"/>
          <w:sz w:val="28"/>
          <w:szCs w:val="28"/>
        </w:rPr>
        <w:t>Sewaktu menandatangani kontrak</w:t>
      </w:r>
      <w:r w:rsidR="00AE1701">
        <w:rPr>
          <w:rFonts w:ascii="Times New Roman" w:eastAsia="標楷體" w:hAnsi="Times New Roman"/>
          <w:color w:val="000000"/>
          <w:kern w:val="1"/>
          <w:sz w:val="28"/>
          <w:szCs w:val="28"/>
        </w:rPr>
        <w:t>,</w:t>
      </w:r>
      <w:r w:rsidRPr="007E306C">
        <w:rPr>
          <w:rFonts w:ascii="Times New Roman" w:eastAsia="標楷體" w:hAnsi="Times New Roman"/>
          <w:color w:val="000000"/>
          <w:kern w:val="1"/>
          <w:sz w:val="28"/>
          <w:szCs w:val="28"/>
        </w:rPr>
        <w:t xml:space="preserve"> harus disepakati apakah kontrak sewa dapat diakhiri lebih awal </w:t>
      </w:r>
      <w:r w:rsidR="004E07AB" w:rsidRPr="007E306C">
        <w:rPr>
          <w:rFonts w:ascii="Times New Roman" w:eastAsia="標楷體" w:hAnsi="Times New Roman"/>
          <w:color w:val="000000"/>
          <w:kern w:val="1"/>
          <w:sz w:val="28"/>
          <w:szCs w:val="28"/>
        </w:rPr>
        <w:t>sebelum berakhirnya masa</w:t>
      </w:r>
      <w:r w:rsidRPr="007E306C">
        <w:rPr>
          <w:rFonts w:ascii="Times New Roman" w:eastAsia="標楷體" w:hAnsi="Times New Roman"/>
          <w:color w:val="000000"/>
          <w:kern w:val="1"/>
          <w:sz w:val="28"/>
          <w:szCs w:val="28"/>
        </w:rPr>
        <w:t xml:space="preserve"> sewa, dan </w:t>
      </w:r>
      <w:r w:rsidR="004122F6">
        <w:rPr>
          <w:rFonts w:ascii="Times New Roman" w:eastAsia="標楷體" w:hAnsi="Times New Roman"/>
          <w:color w:val="000000"/>
          <w:kern w:val="1"/>
          <w:sz w:val="28"/>
          <w:szCs w:val="28"/>
        </w:rPr>
        <w:t xml:space="preserve">harus </w:t>
      </w:r>
      <w:r w:rsidRPr="007E306C">
        <w:rPr>
          <w:rFonts w:ascii="Times New Roman" w:eastAsia="標楷體" w:hAnsi="Times New Roman"/>
          <w:color w:val="000000"/>
          <w:kern w:val="1"/>
          <w:sz w:val="28"/>
          <w:szCs w:val="28"/>
        </w:rPr>
        <w:t xml:space="preserve">memperhatikan apakah jumlah kompensasi untuk pelanggaran kontrak </w:t>
      </w:r>
      <w:r w:rsidR="004122F6">
        <w:rPr>
          <w:rFonts w:ascii="Times New Roman" w:eastAsia="標楷體" w:hAnsi="Times New Roman"/>
          <w:color w:val="000000"/>
          <w:kern w:val="1"/>
          <w:sz w:val="28"/>
          <w:szCs w:val="28"/>
        </w:rPr>
        <w:t>layak dan pantas.</w:t>
      </w:r>
    </w:p>
    <w:p w:rsidR="007E306C" w:rsidRPr="007E306C" w:rsidRDefault="006C3E3C" w:rsidP="007E306C">
      <w:pPr>
        <w:pStyle w:val="a9"/>
        <w:numPr>
          <w:ilvl w:val="0"/>
          <w:numId w:val="12"/>
        </w:numPr>
        <w:kinsoku w:val="0"/>
        <w:overflowPunct w:val="0"/>
        <w:autoSpaceDE w:val="0"/>
        <w:autoSpaceDN w:val="0"/>
        <w:adjustRightInd w:val="0"/>
        <w:snapToGrid w:val="0"/>
        <w:spacing w:line="276" w:lineRule="auto"/>
        <w:ind w:left="1418" w:rightChars="-201" w:right="-482"/>
        <w:jc w:val="both"/>
        <w:rPr>
          <w:rFonts w:ascii="Times New Roman" w:eastAsia="標楷體" w:hAnsi="Times New Roman"/>
          <w:color w:val="000000"/>
          <w:kern w:val="1"/>
          <w:sz w:val="28"/>
          <w:szCs w:val="28"/>
        </w:rPr>
      </w:pPr>
      <w:r w:rsidRPr="007E306C">
        <w:rPr>
          <w:rFonts w:ascii="Times New Roman" w:eastAsia="標楷體" w:hAnsi="Times New Roman"/>
          <w:sz w:val="28"/>
          <w:szCs w:val="28"/>
        </w:rPr>
        <w:t xml:space="preserve">Kontrak sewa menyewa harus memberikan periode ulasan </w:t>
      </w:r>
      <w:r w:rsidR="004122F6">
        <w:rPr>
          <w:rFonts w:ascii="Times New Roman" w:eastAsia="標楷體" w:hAnsi="Times New Roman"/>
          <w:sz w:val="28"/>
          <w:szCs w:val="28"/>
        </w:rPr>
        <w:t>paling sedikit</w:t>
      </w:r>
      <w:r w:rsidR="004122F6" w:rsidRPr="007E306C">
        <w:rPr>
          <w:rFonts w:ascii="Times New Roman" w:eastAsia="標楷體" w:hAnsi="Times New Roman"/>
          <w:sz w:val="28"/>
          <w:szCs w:val="28"/>
        </w:rPr>
        <w:t xml:space="preserve"> </w:t>
      </w:r>
      <w:r w:rsidRPr="007E306C">
        <w:rPr>
          <w:rFonts w:ascii="Times New Roman" w:eastAsia="標楷體" w:hAnsi="Times New Roman"/>
          <w:sz w:val="28"/>
          <w:szCs w:val="28"/>
        </w:rPr>
        <w:t>3 hari, sewaktu menetapkan kontrak</w:t>
      </w:r>
      <w:r w:rsidR="004E07AB" w:rsidRPr="007E306C">
        <w:rPr>
          <w:rFonts w:ascii="Times New Roman" w:eastAsia="標楷體" w:hAnsi="Times New Roman"/>
          <w:sz w:val="28"/>
          <w:szCs w:val="28"/>
        </w:rPr>
        <w:t>, kontrak</w:t>
      </w:r>
      <w:r w:rsidRPr="007E306C">
        <w:rPr>
          <w:rFonts w:ascii="Times New Roman" w:eastAsia="標楷體" w:hAnsi="Times New Roman"/>
          <w:sz w:val="28"/>
          <w:szCs w:val="28"/>
        </w:rPr>
        <w:t xml:space="preserve"> ditandatangani atau distempel </w:t>
      </w:r>
      <w:r w:rsidR="004122F6">
        <w:rPr>
          <w:rFonts w:ascii="Times New Roman" w:eastAsia="標楷體" w:hAnsi="Times New Roman"/>
          <w:sz w:val="28"/>
          <w:szCs w:val="28"/>
        </w:rPr>
        <w:t>secara langsung</w:t>
      </w:r>
      <w:r w:rsidRPr="007E306C">
        <w:rPr>
          <w:rFonts w:ascii="Times New Roman" w:eastAsia="標楷體" w:hAnsi="Times New Roman"/>
          <w:sz w:val="28"/>
          <w:szCs w:val="28"/>
        </w:rPr>
        <w:t xml:space="preserve"> oleh kedua pihak sewa menyewa, dan menuliskan dengan jelas alamat pendaftaran rumah tangga dan nomor identitas, nomor </w:t>
      </w:r>
      <w:r w:rsidR="004E07AB" w:rsidRPr="007E306C">
        <w:rPr>
          <w:rFonts w:ascii="Times New Roman" w:eastAsia="標楷體" w:hAnsi="Times New Roman"/>
          <w:sz w:val="28"/>
          <w:szCs w:val="28"/>
        </w:rPr>
        <w:t xml:space="preserve">pajak </w:t>
      </w:r>
      <w:r w:rsidRPr="007E306C">
        <w:rPr>
          <w:rFonts w:ascii="Times New Roman" w:eastAsia="標楷體" w:hAnsi="Times New Roman"/>
          <w:sz w:val="28"/>
          <w:szCs w:val="28"/>
        </w:rPr>
        <w:t xml:space="preserve">dan data lainnya, kontrak harus dibuat dalam rangkap dua, </w:t>
      </w:r>
      <w:r w:rsidR="004122F6">
        <w:rPr>
          <w:rFonts w:ascii="Times New Roman" w:eastAsia="標楷體" w:hAnsi="Times New Roman"/>
          <w:sz w:val="28"/>
          <w:szCs w:val="28"/>
        </w:rPr>
        <w:t>dimana</w:t>
      </w:r>
      <w:r w:rsidRPr="007E306C">
        <w:rPr>
          <w:rFonts w:ascii="Times New Roman" w:eastAsia="標楷體" w:hAnsi="Times New Roman"/>
          <w:sz w:val="28"/>
          <w:szCs w:val="28"/>
        </w:rPr>
        <w:t xml:space="preserve"> kedua pihak sewa menyewa </w:t>
      </w:r>
      <w:r w:rsidR="004122F6">
        <w:rPr>
          <w:rFonts w:ascii="Times New Roman" w:eastAsia="標楷體" w:hAnsi="Times New Roman"/>
          <w:sz w:val="28"/>
          <w:szCs w:val="28"/>
        </w:rPr>
        <w:t>masing-masing memegang</w:t>
      </w:r>
      <w:r w:rsidRPr="007E306C">
        <w:rPr>
          <w:rFonts w:ascii="Times New Roman" w:eastAsia="標楷體" w:hAnsi="Times New Roman"/>
          <w:sz w:val="28"/>
          <w:szCs w:val="28"/>
        </w:rPr>
        <w:t xml:space="preserve"> satu kontrak asli.</w:t>
      </w:r>
    </w:p>
    <w:p w:rsidR="007E306C" w:rsidRDefault="006C3E3C" w:rsidP="007E306C">
      <w:pPr>
        <w:pStyle w:val="a9"/>
        <w:numPr>
          <w:ilvl w:val="0"/>
          <w:numId w:val="12"/>
        </w:numPr>
        <w:kinsoku w:val="0"/>
        <w:overflowPunct w:val="0"/>
        <w:autoSpaceDE w:val="0"/>
        <w:autoSpaceDN w:val="0"/>
        <w:adjustRightInd w:val="0"/>
        <w:snapToGrid w:val="0"/>
        <w:spacing w:line="276" w:lineRule="auto"/>
        <w:ind w:left="1418" w:rightChars="-201" w:right="-482"/>
        <w:jc w:val="both"/>
        <w:rPr>
          <w:rFonts w:ascii="Times New Roman" w:eastAsia="標楷體" w:hAnsi="Times New Roman"/>
          <w:color w:val="000000"/>
          <w:kern w:val="1"/>
          <w:sz w:val="28"/>
          <w:szCs w:val="28"/>
        </w:rPr>
      </w:pPr>
      <w:r w:rsidRPr="007E306C">
        <w:rPr>
          <w:rFonts w:ascii="Times New Roman" w:eastAsia="標楷體" w:hAnsi="Times New Roman"/>
          <w:color w:val="000000"/>
          <w:kern w:val="1"/>
          <w:sz w:val="28"/>
          <w:szCs w:val="28"/>
        </w:rPr>
        <w:t xml:space="preserve">Bila kontrak sewa menyewa lebih dari 2 halaman, kedua pihak sewa menyewa sebaiknya menambahkan stempel di antara lembaran kontrak, </w:t>
      </w:r>
      <w:r w:rsidR="004122F6">
        <w:rPr>
          <w:rFonts w:ascii="Times New Roman" w:eastAsia="標楷體" w:hAnsi="Times New Roman"/>
          <w:color w:val="000000"/>
          <w:kern w:val="1"/>
          <w:sz w:val="28"/>
          <w:szCs w:val="28"/>
        </w:rPr>
        <w:t>supaya isi kontrak tidak</w:t>
      </w:r>
      <w:r w:rsidRPr="007E306C">
        <w:rPr>
          <w:rFonts w:ascii="Times New Roman" w:eastAsia="標楷體" w:hAnsi="Times New Roman"/>
          <w:color w:val="000000"/>
          <w:kern w:val="1"/>
          <w:sz w:val="28"/>
          <w:szCs w:val="28"/>
        </w:rPr>
        <w:t xml:space="preserve"> tertukar; bila isi kontrak ada perubahan, juga harus ditandatangani atau di</w:t>
      </w:r>
      <w:r w:rsidR="00F562FB" w:rsidRPr="007E306C">
        <w:rPr>
          <w:rFonts w:ascii="Times New Roman" w:eastAsia="標楷體" w:hAnsi="Times New Roman"/>
          <w:color w:val="000000"/>
          <w:kern w:val="1"/>
          <w:sz w:val="28"/>
          <w:szCs w:val="28"/>
        </w:rPr>
        <w:t>stempel</w:t>
      </w:r>
      <w:r w:rsidRPr="007E306C">
        <w:rPr>
          <w:rFonts w:ascii="Times New Roman" w:eastAsia="標楷體" w:hAnsi="Times New Roman"/>
          <w:color w:val="000000"/>
          <w:kern w:val="1"/>
          <w:sz w:val="28"/>
          <w:szCs w:val="28"/>
        </w:rPr>
        <w:t xml:space="preserve"> di </w:t>
      </w:r>
      <w:r w:rsidR="00F562FB" w:rsidRPr="007E306C">
        <w:rPr>
          <w:rFonts w:ascii="Times New Roman" w:eastAsia="標楷體" w:hAnsi="Times New Roman"/>
          <w:color w:val="000000"/>
          <w:kern w:val="1"/>
          <w:sz w:val="28"/>
          <w:szCs w:val="28"/>
        </w:rPr>
        <w:t>bagian</w:t>
      </w:r>
      <w:r w:rsidRPr="007E306C">
        <w:rPr>
          <w:rFonts w:ascii="Times New Roman" w:eastAsia="標楷體" w:hAnsi="Times New Roman"/>
          <w:color w:val="000000"/>
          <w:kern w:val="1"/>
          <w:sz w:val="28"/>
          <w:szCs w:val="28"/>
        </w:rPr>
        <w:t xml:space="preserve"> perubahan.</w:t>
      </w:r>
    </w:p>
    <w:p w:rsidR="00F562FB" w:rsidRDefault="00F562FB" w:rsidP="007E306C">
      <w:pPr>
        <w:pStyle w:val="a9"/>
        <w:numPr>
          <w:ilvl w:val="0"/>
          <w:numId w:val="12"/>
        </w:numPr>
        <w:kinsoku w:val="0"/>
        <w:overflowPunct w:val="0"/>
        <w:autoSpaceDE w:val="0"/>
        <w:autoSpaceDN w:val="0"/>
        <w:adjustRightInd w:val="0"/>
        <w:snapToGrid w:val="0"/>
        <w:spacing w:line="276" w:lineRule="auto"/>
        <w:ind w:left="1418" w:rightChars="-201" w:right="-482"/>
        <w:jc w:val="both"/>
        <w:rPr>
          <w:rFonts w:ascii="Times New Roman" w:eastAsia="標楷體" w:hAnsi="Times New Roman"/>
          <w:color w:val="000000"/>
          <w:kern w:val="1"/>
          <w:sz w:val="28"/>
          <w:szCs w:val="28"/>
        </w:rPr>
      </w:pPr>
      <w:r w:rsidRPr="007E306C">
        <w:rPr>
          <w:rFonts w:ascii="Times New Roman" w:eastAsia="標楷體" w:hAnsi="Times New Roman"/>
          <w:color w:val="000000"/>
          <w:kern w:val="1"/>
          <w:sz w:val="28"/>
          <w:szCs w:val="28"/>
        </w:rPr>
        <w:t>Sewaktu menandatangani kontrak</w:t>
      </w:r>
      <w:r w:rsidR="004122F6">
        <w:rPr>
          <w:rFonts w:ascii="Times New Roman" w:eastAsia="標楷體" w:hAnsi="Times New Roman"/>
          <w:color w:val="000000"/>
          <w:kern w:val="1"/>
          <w:sz w:val="28"/>
          <w:szCs w:val="28"/>
        </w:rPr>
        <w:t>,</w:t>
      </w:r>
      <w:r w:rsidRPr="007E306C">
        <w:rPr>
          <w:rFonts w:ascii="Times New Roman" w:eastAsia="標楷體" w:hAnsi="Times New Roman"/>
          <w:color w:val="000000"/>
          <w:kern w:val="1"/>
          <w:sz w:val="28"/>
          <w:szCs w:val="28"/>
        </w:rPr>
        <w:t xml:space="preserve"> silakan </w:t>
      </w:r>
      <w:r w:rsidR="004122F6" w:rsidRPr="007E306C">
        <w:rPr>
          <w:rFonts w:ascii="Times New Roman" w:eastAsia="標楷體" w:hAnsi="Times New Roman"/>
          <w:color w:val="000000"/>
          <w:kern w:val="1"/>
          <w:sz w:val="28"/>
          <w:szCs w:val="28"/>
        </w:rPr>
        <w:t>me</w:t>
      </w:r>
      <w:r w:rsidR="004122F6">
        <w:rPr>
          <w:rFonts w:ascii="Times New Roman" w:eastAsia="標楷體" w:hAnsi="Times New Roman"/>
          <w:color w:val="000000"/>
          <w:kern w:val="1"/>
          <w:sz w:val="28"/>
          <w:szCs w:val="28"/>
        </w:rPr>
        <w:t>nggunakan</w:t>
      </w:r>
      <w:r w:rsidR="004122F6" w:rsidRPr="007E306C">
        <w:rPr>
          <w:rFonts w:ascii="Times New Roman" w:eastAsia="標楷體" w:hAnsi="Times New Roman"/>
          <w:color w:val="000000"/>
          <w:kern w:val="1"/>
          <w:sz w:val="28"/>
          <w:szCs w:val="28"/>
        </w:rPr>
        <w:t xml:space="preserve"> </w:t>
      </w:r>
      <w:r w:rsidRPr="007E306C">
        <w:rPr>
          <w:rFonts w:ascii="Times New Roman" w:eastAsia="標楷體" w:hAnsi="Times New Roman"/>
          <w:color w:val="000000"/>
          <w:kern w:val="1"/>
          <w:sz w:val="28"/>
          <w:szCs w:val="28"/>
        </w:rPr>
        <w:t xml:space="preserve">kontrak sewa menyewa perumahan </w:t>
      </w:r>
      <w:r w:rsidR="004E07AB" w:rsidRPr="007E306C">
        <w:rPr>
          <w:rFonts w:ascii="Times New Roman" w:eastAsia="標楷體" w:hAnsi="Times New Roman"/>
          <w:color w:val="000000"/>
          <w:kern w:val="1"/>
          <w:sz w:val="28"/>
          <w:szCs w:val="28"/>
        </w:rPr>
        <w:t xml:space="preserve">versi </w:t>
      </w:r>
      <w:r w:rsidR="00616046" w:rsidRPr="007E306C">
        <w:rPr>
          <w:rFonts w:ascii="Times New Roman" w:eastAsia="標楷體" w:hAnsi="Times New Roman"/>
          <w:color w:val="000000"/>
          <w:kern w:val="1"/>
          <w:sz w:val="28"/>
          <w:szCs w:val="28"/>
        </w:rPr>
        <w:t>Departemen</w:t>
      </w:r>
      <w:r w:rsidRPr="007E306C">
        <w:rPr>
          <w:rFonts w:ascii="Times New Roman" w:eastAsia="標楷體" w:hAnsi="Times New Roman"/>
          <w:color w:val="000000"/>
          <w:kern w:val="1"/>
          <w:sz w:val="28"/>
          <w:szCs w:val="28"/>
        </w:rPr>
        <w:t xml:space="preserve"> Dalam Negeri, isi </w:t>
      </w:r>
      <w:r w:rsidR="004122F6">
        <w:rPr>
          <w:rFonts w:ascii="Times New Roman" w:eastAsia="標楷體" w:hAnsi="Times New Roman"/>
          <w:color w:val="000000"/>
          <w:kern w:val="1"/>
          <w:sz w:val="28"/>
          <w:szCs w:val="28"/>
        </w:rPr>
        <w:t>rincian</w:t>
      </w:r>
      <w:r w:rsidR="004122F6" w:rsidRPr="007E306C">
        <w:rPr>
          <w:rFonts w:ascii="Times New Roman" w:eastAsia="標楷體" w:hAnsi="Times New Roman"/>
          <w:color w:val="000000"/>
          <w:kern w:val="1"/>
          <w:sz w:val="28"/>
          <w:szCs w:val="28"/>
        </w:rPr>
        <w:t xml:space="preserve">nya </w:t>
      </w:r>
      <w:r w:rsidR="004122F6">
        <w:rPr>
          <w:rFonts w:ascii="Times New Roman" w:eastAsia="標楷體" w:hAnsi="Times New Roman"/>
          <w:color w:val="000000"/>
          <w:kern w:val="1"/>
          <w:sz w:val="28"/>
          <w:szCs w:val="28"/>
        </w:rPr>
        <w:t>dapat</w:t>
      </w:r>
      <w:r w:rsidR="00AE1701">
        <w:rPr>
          <w:rFonts w:ascii="Times New Roman" w:eastAsia="標楷體" w:hAnsi="Times New Roman"/>
          <w:color w:val="000000"/>
          <w:kern w:val="1"/>
          <w:sz w:val="28"/>
          <w:szCs w:val="28"/>
        </w:rPr>
        <w:t xml:space="preserve"> digunakan dan</w:t>
      </w:r>
      <w:r w:rsidR="004122F6">
        <w:rPr>
          <w:rFonts w:ascii="Times New Roman" w:eastAsia="標楷體" w:hAnsi="Times New Roman"/>
          <w:color w:val="000000"/>
          <w:kern w:val="1"/>
          <w:sz w:val="28"/>
          <w:szCs w:val="28"/>
        </w:rPr>
        <w:t xml:space="preserve"> diperoleh dari</w:t>
      </w:r>
      <w:r w:rsidRPr="007E306C">
        <w:rPr>
          <w:rFonts w:ascii="Times New Roman" w:eastAsia="標楷體" w:hAnsi="Times New Roman"/>
          <w:color w:val="000000"/>
          <w:kern w:val="1"/>
          <w:sz w:val="28"/>
          <w:szCs w:val="28"/>
        </w:rPr>
        <w:t xml:space="preserve"> </w:t>
      </w:r>
      <w:r w:rsidR="00363A0D" w:rsidRPr="007E306C">
        <w:rPr>
          <w:rFonts w:ascii="Times New Roman" w:eastAsia="標楷體" w:hAnsi="Times New Roman"/>
          <w:color w:val="000000"/>
          <w:kern w:val="1"/>
          <w:sz w:val="28"/>
          <w:szCs w:val="28"/>
        </w:rPr>
        <w:t>“</w:t>
      </w:r>
      <w:r w:rsidR="004E07AB" w:rsidRPr="007E306C">
        <w:rPr>
          <w:rFonts w:ascii="Times New Roman" w:eastAsia="標楷體" w:hAnsi="Times New Roman"/>
          <w:color w:val="000000"/>
          <w:kern w:val="1"/>
          <w:sz w:val="28"/>
          <w:szCs w:val="28"/>
        </w:rPr>
        <w:t xml:space="preserve">Bagian </w:t>
      </w:r>
      <w:r w:rsidRPr="007E306C">
        <w:rPr>
          <w:rFonts w:ascii="Times New Roman" w:eastAsia="標楷體" w:hAnsi="Times New Roman"/>
          <w:color w:val="000000"/>
          <w:kern w:val="1"/>
          <w:sz w:val="28"/>
          <w:szCs w:val="28"/>
        </w:rPr>
        <w:t>Peraturan</w:t>
      </w:r>
      <w:r w:rsidR="004E07AB" w:rsidRPr="007E306C">
        <w:rPr>
          <w:rFonts w:ascii="Times New Roman" w:eastAsia="標楷體" w:hAnsi="Times New Roman"/>
          <w:color w:val="000000"/>
          <w:kern w:val="1"/>
          <w:sz w:val="28"/>
          <w:szCs w:val="28"/>
        </w:rPr>
        <w:t xml:space="preserve"> Perundang</w:t>
      </w:r>
      <w:r w:rsidR="004122F6">
        <w:rPr>
          <w:rFonts w:ascii="Times New Roman" w:eastAsia="標楷體" w:hAnsi="Times New Roman"/>
          <w:color w:val="000000"/>
          <w:kern w:val="1"/>
          <w:sz w:val="28"/>
          <w:szCs w:val="28"/>
        </w:rPr>
        <w:t>-undang</w:t>
      </w:r>
      <w:r w:rsidR="004E07AB" w:rsidRPr="007E306C">
        <w:rPr>
          <w:rFonts w:ascii="Times New Roman" w:eastAsia="標楷體" w:hAnsi="Times New Roman"/>
          <w:color w:val="000000"/>
          <w:kern w:val="1"/>
          <w:sz w:val="28"/>
          <w:szCs w:val="28"/>
        </w:rPr>
        <w:t>an</w:t>
      </w:r>
      <w:r w:rsidRPr="007E306C">
        <w:rPr>
          <w:rFonts w:ascii="Times New Roman" w:eastAsia="標楷體" w:hAnsi="Times New Roman"/>
          <w:color w:val="000000"/>
          <w:kern w:val="1"/>
          <w:sz w:val="28"/>
          <w:szCs w:val="28"/>
        </w:rPr>
        <w:t xml:space="preserve"> Sewa Menyewa</w:t>
      </w:r>
      <w:r w:rsidR="00363A0D" w:rsidRPr="007E306C">
        <w:rPr>
          <w:rFonts w:ascii="Times New Roman" w:eastAsia="標楷體" w:hAnsi="Times New Roman"/>
          <w:color w:val="000000"/>
          <w:kern w:val="1"/>
          <w:sz w:val="28"/>
          <w:szCs w:val="28"/>
        </w:rPr>
        <w:t>”</w:t>
      </w:r>
      <w:r w:rsidRPr="007E306C">
        <w:rPr>
          <w:rFonts w:ascii="Times New Roman" w:eastAsia="標楷體" w:hAnsi="Times New Roman"/>
          <w:color w:val="000000"/>
          <w:kern w:val="1"/>
          <w:sz w:val="28"/>
          <w:szCs w:val="28"/>
        </w:rPr>
        <w:t xml:space="preserve"> </w:t>
      </w:r>
      <w:r w:rsidR="004E07AB" w:rsidRPr="007E306C">
        <w:rPr>
          <w:rFonts w:ascii="Times New Roman" w:eastAsia="標楷體" w:hAnsi="Times New Roman"/>
          <w:color w:val="000000"/>
          <w:kern w:val="1"/>
          <w:sz w:val="28"/>
          <w:szCs w:val="28"/>
        </w:rPr>
        <w:t>pada</w:t>
      </w:r>
      <w:r w:rsidRPr="007E306C">
        <w:rPr>
          <w:rFonts w:ascii="Times New Roman" w:eastAsia="標楷體" w:hAnsi="Times New Roman"/>
          <w:color w:val="000000"/>
          <w:kern w:val="1"/>
          <w:sz w:val="28"/>
          <w:szCs w:val="28"/>
        </w:rPr>
        <w:t xml:space="preserve"> situs</w:t>
      </w:r>
      <w:r w:rsidR="004122F6">
        <w:rPr>
          <w:rFonts w:ascii="Times New Roman" w:eastAsia="標楷體" w:hAnsi="Times New Roman"/>
          <w:color w:val="000000"/>
          <w:kern w:val="1"/>
          <w:sz w:val="28"/>
          <w:szCs w:val="28"/>
        </w:rPr>
        <w:t xml:space="preserve"> resmi</w:t>
      </w:r>
      <w:r w:rsidRPr="007E306C">
        <w:rPr>
          <w:rFonts w:ascii="Times New Roman" w:eastAsia="標楷體" w:hAnsi="Times New Roman"/>
          <w:color w:val="000000"/>
          <w:kern w:val="1"/>
          <w:sz w:val="28"/>
          <w:szCs w:val="28"/>
        </w:rPr>
        <w:t xml:space="preserve"> Divisi Pertanahan</w:t>
      </w:r>
      <w:r w:rsidR="00577648">
        <w:rPr>
          <w:rFonts w:ascii="Times New Roman" w:eastAsia="標楷體" w:hAnsi="Times New Roman"/>
          <w:color w:val="000000"/>
          <w:kern w:val="1"/>
          <w:sz w:val="28"/>
          <w:szCs w:val="28"/>
        </w:rPr>
        <w:t xml:space="preserve"> di bawah</w:t>
      </w:r>
      <w:r w:rsidRPr="007E306C">
        <w:rPr>
          <w:rFonts w:ascii="Times New Roman" w:eastAsia="標楷體" w:hAnsi="Times New Roman"/>
          <w:color w:val="000000"/>
          <w:kern w:val="1"/>
          <w:sz w:val="28"/>
          <w:szCs w:val="28"/>
        </w:rPr>
        <w:t xml:space="preserve"> </w:t>
      </w:r>
      <w:r w:rsidR="00616046" w:rsidRPr="007E306C">
        <w:rPr>
          <w:rFonts w:ascii="Times New Roman" w:eastAsia="標楷體" w:hAnsi="Times New Roman"/>
          <w:color w:val="000000"/>
          <w:kern w:val="1"/>
          <w:sz w:val="28"/>
          <w:szCs w:val="28"/>
        </w:rPr>
        <w:t>Departemen</w:t>
      </w:r>
      <w:r w:rsidRPr="007E306C">
        <w:rPr>
          <w:rFonts w:ascii="Times New Roman" w:eastAsia="標楷體" w:hAnsi="Times New Roman"/>
          <w:color w:val="000000"/>
          <w:kern w:val="1"/>
          <w:sz w:val="28"/>
          <w:szCs w:val="28"/>
        </w:rPr>
        <w:t xml:space="preserve"> Dalam Negeri.</w:t>
      </w:r>
    </w:p>
    <w:p w:rsidR="007E306C" w:rsidRPr="007E306C" w:rsidRDefault="007E306C" w:rsidP="007E306C">
      <w:pPr>
        <w:pStyle w:val="a9"/>
        <w:kinsoku w:val="0"/>
        <w:overflowPunct w:val="0"/>
        <w:autoSpaceDE w:val="0"/>
        <w:autoSpaceDN w:val="0"/>
        <w:adjustRightInd w:val="0"/>
        <w:snapToGrid w:val="0"/>
        <w:spacing w:line="276" w:lineRule="auto"/>
        <w:ind w:left="1418" w:rightChars="-201" w:right="-482"/>
        <w:jc w:val="both"/>
        <w:rPr>
          <w:rFonts w:ascii="Times New Roman" w:eastAsia="標楷體" w:hAnsi="Times New Roman"/>
          <w:color w:val="000000"/>
          <w:kern w:val="1"/>
          <w:sz w:val="28"/>
          <w:szCs w:val="28"/>
        </w:rPr>
      </w:pPr>
    </w:p>
    <w:p w:rsidR="008A2A57" w:rsidRPr="007E306C" w:rsidRDefault="00D00281" w:rsidP="007E306C">
      <w:pPr>
        <w:pStyle w:val="a9"/>
        <w:numPr>
          <w:ilvl w:val="0"/>
          <w:numId w:val="14"/>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sz w:val="28"/>
          <w:szCs w:val="28"/>
        </w:rPr>
      </w:pPr>
      <w:r w:rsidRPr="007E306C">
        <w:rPr>
          <w:rFonts w:ascii="Times New Roman" w:eastAsia="標楷體" w:hAnsi="Times New Roman"/>
          <w:sz w:val="28"/>
          <w:szCs w:val="28"/>
        </w:rPr>
        <w:t>Jalur</w:t>
      </w:r>
      <w:r w:rsidR="008A2A57" w:rsidRPr="007E306C">
        <w:rPr>
          <w:rFonts w:ascii="Times New Roman" w:eastAsia="標楷體" w:hAnsi="Times New Roman"/>
          <w:sz w:val="28"/>
          <w:szCs w:val="28"/>
        </w:rPr>
        <w:t xml:space="preserve"> </w:t>
      </w:r>
      <w:r w:rsidR="004E07AB" w:rsidRPr="007E306C">
        <w:rPr>
          <w:rFonts w:ascii="Times New Roman" w:eastAsia="標楷體" w:hAnsi="Times New Roman"/>
          <w:sz w:val="28"/>
          <w:szCs w:val="28"/>
        </w:rPr>
        <w:t xml:space="preserve">Penyelesaian Sengketa </w:t>
      </w:r>
      <w:r w:rsidR="008A2A57" w:rsidRPr="007E306C">
        <w:rPr>
          <w:rFonts w:ascii="Times New Roman" w:eastAsia="標楷體" w:hAnsi="Times New Roman"/>
          <w:sz w:val="28"/>
          <w:szCs w:val="28"/>
        </w:rPr>
        <w:t>Sewa</w:t>
      </w:r>
      <w:r w:rsidR="004C27EF" w:rsidRPr="007E306C">
        <w:rPr>
          <w:rFonts w:ascii="Times New Roman" w:eastAsia="標楷體" w:hAnsi="Times New Roman"/>
          <w:sz w:val="28"/>
          <w:szCs w:val="28"/>
        </w:rPr>
        <w:t xml:space="preserve"> Menyewa</w:t>
      </w:r>
    </w:p>
    <w:p w:rsidR="007E306C" w:rsidRDefault="00F562FB" w:rsidP="007E306C">
      <w:pPr>
        <w:pStyle w:val="a9"/>
        <w:numPr>
          <w:ilvl w:val="0"/>
          <w:numId w:val="6"/>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color w:val="000000"/>
          <w:kern w:val="1"/>
          <w:sz w:val="28"/>
          <w:szCs w:val="28"/>
        </w:rPr>
      </w:pPr>
      <w:r w:rsidRPr="007E306C">
        <w:rPr>
          <w:rFonts w:ascii="Times New Roman" w:eastAsia="標楷體" w:hAnsi="Times New Roman"/>
          <w:color w:val="000000"/>
          <w:kern w:val="1"/>
          <w:sz w:val="28"/>
          <w:szCs w:val="28"/>
        </w:rPr>
        <w:t xml:space="preserve">Berdasarkan </w:t>
      </w:r>
      <w:r w:rsidR="004E07AB" w:rsidRPr="007E306C">
        <w:rPr>
          <w:rFonts w:ascii="Times New Roman" w:eastAsia="標楷體" w:hAnsi="Times New Roman"/>
          <w:color w:val="000000"/>
          <w:kern w:val="1"/>
          <w:sz w:val="28"/>
          <w:szCs w:val="28"/>
        </w:rPr>
        <w:t xml:space="preserve">isi </w:t>
      </w:r>
      <w:r w:rsidRPr="007E306C">
        <w:rPr>
          <w:rFonts w:ascii="Times New Roman" w:eastAsia="標楷體" w:hAnsi="Times New Roman"/>
          <w:color w:val="000000"/>
          <w:kern w:val="1"/>
          <w:sz w:val="28"/>
          <w:szCs w:val="28"/>
        </w:rPr>
        <w:t>Pasal 43 dan Pasal 44 Undang-Undang Perlindungan Konsumen</w:t>
      </w:r>
      <w:r w:rsidR="00577648">
        <w:rPr>
          <w:rFonts w:ascii="Times New Roman" w:eastAsia="標楷體" w:hAnsi="Times New Roman"/>
          <w:color w:val="000000"/>
          <w:kern w:val="1"/>
          <w:sz w:val="28"/>
          <w:szCs w:val="28"/>
        </w:rPr>
        <w:t xml:space="preserve"> Taiwan</w:t>
      </w:r>
      <w:r w:rsidRPr="007E306C">
        <w:rPr>
          <w:rFonts w:ascii="Times New Roman" w:eastAsia="標楷體" w:hAnsi="Times New Roman"/>
          <w:color w:val="000000"/>
          <w:kern w:val="1"/>
          <w:sz w:val="28"/>
          <w:szCs w:val="28"/>
        </w:rPr>
        <w:t xml:space="preserve">, penyewa boleh mengajukan </w:t>
      </w:r>
      <w:r w:rsidR="00577648">
        <w:rPr>
          <w:rFonts w:ascii="Times New Roman" w:eastAsia="標楷體" w:hAnsi="Times New Roman"/>
          <w:color w:val="000000"/>
          <w:kern w:val="1"/>
          <w:sz w:val="28"/>
          <w:szCs w:val="28"/>
        </w:rPr>
        <w:t>pengaduan</w:t>
      </w:r>
      <w:r w:rsidR="004E07AB" w:rsidRPr="007E306C">
        <w:rPr>
          <w:rFonts w:ascii="Times New Roman" w:eastAsia="標楷體" w:hAnsi="Times New Roman"/>
          <w:color w:val="000000"/>
          <w:kern w:val="1"/>
          <w:sz w:val="28"/>
          <w:szCs w:val="28"/>
        </w:rPr>
        <w:t xml:space="preserve"> </w:t>
      </w:r>
      <w:r w:rsidRPr="007E306C">
        <w:rPr>
          <w:rFonts w:ascii="Times New Roman" w:eastAsia="標楷體" w:hAnsi="Times New Roman"/>
          <w:color w:val="000000"/>
          <w:kern w:val="1"/>
          <w:sz w:val="28"/>
          <w:szCs w:val="28"/>
        </w:rPr>
        <w:t xml:space="preserve">kepada orang yang menyewakan, </w:t>
      </w:r>
      <w:r w:rsidR="004E07AB" w:rsidRPr="007E306C">
        <w:rPr>
          <w:rFonts w:ascii="Times New Roman" w:eastAsia="標楷體" w:hAnsi="Times New Roman"/>
          <w:color w:val="000000"/>
          <w:kern w:val="1"/>
          <w:sz w:val="28"/>
          <w:szCs w:val="28"/>
        </w:rPr>
        <w:t xml:space="preserve">perkumpulan </w:t>
      </w:r>
      <w:r w:rsidRPr="007E306C">
        <w:rPr>
          <w:rFonts w:ascii="Times New Roman" w:eastAsia="標楷體" w:hAnsi="Times New Roman"/>
          <w:color w:val="000000"/>
          <w:kern w:val="1"/>
          <w:sz w:val="28"/>
          <w:szCs w:val="28"/>
        </w:rPr>
        <w:t>perlindungan konsumen</w:t>
      </w:r>
      <w:r w:rsidR="00577648">
        <w:rPr>
          <w:rFonts w:ascii="Times New Roman" w:eastAsia="標楷體" w:hAnsi="Times New Roman"/>
          <w:color w:val="000000"/>
          <w:kern w:val="1"/>
          <w:sz w:val="28"/>
          <w:szCs w:val="28"/>
        </w:rPr>
        <w:t>,</w:t>
      </w:r>
      <w:r w:rsidRPr="007E306C">
        <w:rPr>
          <w:rFonts w:ascii="Times New Roman" w:eastAsia="標楷體" w:hAnsi="Times New Roman"/>
          <w:color w:val="000000"/>
          <w:kern w:val="1"/>
          <w:sz w:val="28"/>
          <w:szCs w:val="28"/>
        </w:rPr>
        <w:t xml:space="preserve"> atau pusat layanan konsumen; bila </w:t>
      </w:r>
      <w:r w:rsidR="00577648">
        <w:rPr>
          <w:rFonts w:ascii="Times New Roman" w:eastAsia="標楷體" w:hAnsi="Times New Roman"/>
          <w:color w:val="000000"/>
          <w:kern w:val="1"/>
          <w:sz w:val="28"/>
          <w:szCs w:val="28"/>
        </w:rPr>
        <w:t>tidak</w:t>
      </w:r>
      <w:r w:rsidRPr="007E306C">
        <w:rPr>
          <w:rFonts w:ascii="Times New Roman" w:eastAsia="標楷體" w:hAnsi="Times New Roman"/>
          <w:color w:val="000000"/>
          <w:kern w:val="1"/>
          <w:sz w:val="28"/>
          <w:szCs w:val="28"/>
        </w:rPr>
        <w:t xml:space="preserve"> mendapatkan penanganan yang layak,</w:t>
      </w:r>
      <w:r w:rsidR="00577648">
        <w:rPr>
          <w:rFonts w:ascii="Times New Roman" w:eastAsia="標楷體" w:hAnsi="Times New Roman"/>
          <w:color w:val="000000"/>
          <w:kern w:val="1"/>
          <w:sz w:val="28"/>
          <w:szCs w:val="28"/>
        </w:rPr>
        <w:t xml:space="preserve"> maka</w:t>
      </w:r>
      <w:r w:rsidRPr="007E306C">
        <w:rPr>
          <w:rFonts w:ascii="Times New Roman" w:eastAsia="標楷體" w:hAnsi="Times New Roman"/>
          <w:color w:val="000000"/>
          <w:kern w:val="1"/>
          <w:sz w:val="28"/>
          <w:szCs w:val="28"/>
        </w:rPr>
        <w:t xml:space="preserve"> boleh mengajukan</w:t>
      </w:r>
      <w:r w:rsidR="004E07AB" w:rsidRPr="007E306C">
        <w:rPr>
          <w:rFonts w:ascii="Times New Roman" w:eastAsia="標楷體" w:hAnsi="Times New Roman"/>
          <w:color w:val="000000"/>
          <w:kern w:val="1"/>
          <w:sz w:val="28"/>
          <w:szCs w:val="28"/>
        </w:rPr>
        <w:t xml:space="preserve"> </w:t>
      </w:r>
      <w:r w:rsidR="00577648">
        <w:rPr>
          <w:rFonts w:ascii="Times New Roman" w:eastAsia="標楷體" w:hAnsi="Times New Roman"/>
          <w:color w:val="000000"/>
          <w:kern w:val="1"/>
          <w:sz w:val="28"/>
          <w:szCs w:val="28"/>
        </w:rPr>
        <w:t>pengaduan</w:t>
      </w:r>
      <w:r w:rsidRPr="007E306C">
        <w:rPr>
          <w:rFonts w:ascii="Times New Roman" w:eastAsia="標楷體" w:hAnsi="Times New Roman"/>
          <w:color w:val="000000"/>
          <w:kern w:val="1"/>
          <w:sz w:val="28"/>
          <w:szCs w:val="28"/>
        </w:rPr>
        <w:t xml:space="preserve"> kepada pejabat perlindungan konsumen </w:t>
      </w:r>
      <w:r w:rsidR="004E07AB" w:rsidRPr="007E306C">
        <w:rPr>
          <w:rFonts w:ascii="Times New Roman" w:eastAsia="標楷體" w:hAnsi="Times New Roman"/>
          <w:color w:val="000000"/>
          <w:kern w:val="1"/>
          <w:sz w:val="28"/>
          <w:szCs w:val="28"/>
        </w:rPr>
        <w:t xml:space="preserve">tingkat </w:t>
      </w:r>
      <w:r w:rsidRPr="007E306C">
        <w:rPr>
          <w:rFonts w:ascii="Times New Roman" w:eastAsia="標楷體" w:hAnsi="Times New Roman"/>
          <w:color w:val="000000"/>
          <w:kern w:val="1"/>
          <w:sz w:val="28"/>
          <w:szCs w:val="28"/>
        </w:rPr>
        <w:t xml:space="preserve">pemerintah kotamadya atau kabupaten (kota); bila </w:t>
      </w:r>
      <w:r w:rsidR="00577648">
        <w:rPr>
          <w:rFonts w:ascii="Times New Roman" w:eastAsia="標楷體" w:hAnsi="Times New Roman"/>
          <w:color w:val="000000"/>
          <w:kern w:val="1"/>
          <w:sz w:val="28"/>
          <w:szCs w:val="28"/>
        </w:rPr>
        <w:t>tidak</w:t>
      </w:r>
      <w:r w:rsidRPr="007E306C">
        <w:rPr>
          <w:rFonts w:ascii="Times New Roman" w:eastAsia="標楷體" w:hAnsi="Times New Roman"/>
          <w:color w:val="000000"/>
          <w:kern w:val="1"/>
          <w:sz w:val="28"/>
          <w:szCs w:val="28"/>
        </w:rPr>
        <w:t xml:space="preserve"> mendapatkan penanganan yang layak </w:t>
      </w:r>
      <w:r w:rsidR="00577648">
        <w:rPr>
          <w:rFonts w:ascii="Times New Roman" w:eastAsia="標楷體" w:hAnsi="Times New Roman"/>
          <w:color w:val="000000"/>
          <w:kern w:val="1"/>
          <w:sz w:val="28"/>
          <w:szCs w:val="28"/>
        </w:rPr>
        <w:t>juga</w:t>
      </w:r>
      <w:r w:rsidRPr="007E306C">
        <w:rPr>
          <w:rFonts w:ascii="Times New Roman" w:eastAsia="標楷體" w:hAnsi="Times New Roman"/>
          <w:color w:val="000000"/>
          <w:kern w:val="1"/>
          <w:sz w:val="28"/>
          <w:szCs w:val="28"/>
        </w:rPr>
        <w:t>,</w:t>
      </w:r>
      <w:r w:rsidR="00577648">
        <w:rPr>
          <w:rFonts w:ascii="Times New Roman" w:eastAsia="標楷體" w:hAnsi="Times New Roman"/>
          <w:color w:val="000000"/>
          <w:kern w:val="1"/>
          <w:sz w:val="28"/>
          <w:szCs w:val="28"/>
        </w:rPr>
        <w:t xml:space="preserve"> maka</w:t>
      </w:r>
      <w:r w:rsidRPr="007E306C">
        <w:rPr>
          <w:rFonts w:ascii="Times New Roman" w:eastAsia="標楷體" w:hAnsi="Times New Roman"/>
          <w:color w:val="000000"/>
          <w:kern w:val="1"/>
          <w:sz w:val="28"/>
          <w:szCs w:val="28"/>
        </w:rPr>
        <w:t xml:space="preserve"> boleh </w:t>
      </w:r>
      <w:r w:rsidRPr="007E306C">
        <w:rPr>
          <w:rFonts w:ascii="Times New Roman" w:eastAsia="標楷體" w:hAnsi="Times New Roman"/>
          <w:color w:val="000000"/>
          <w:kern w:val="1"/>
          <w:sz w:val="28"/>
          <w:szCs w:val="28"/>
        </w:rPr>
        <w:lastRenderedPageBreak/>
        <w:t xml:space="preserve">mengajukan permohonan mediasi kepada Komite Mediasi </w:t>
      </w:r>
      <w:r w:rsidR="004E07AB" w:rsidRPr="007E306C">
        <w:rPr>
          <w:rFonts w:ascii="Times New Roman" w:eastAsia="標楷體" w:hAnsi="Times New Roman"/>
          <w:color w:val="000000"/>
          <w:kern w:val="1"/>
          <w:sz w:val="28"/>
          <w:szCs w:val="28"/>
        </w:rPr>
        <w:t>Sengketa</w:t>
      </w:r>
      <w:r w:rsidRPr="007E306C">
        <w:rPr>
          <w:rFonts w:ascii="Times New Roman" w:eastAsia="標楷體" w:hAnsi="Times New Roman"/>
          <w:color w:val="000000"/>
          <w:kern w:val="1"/>
          <w:sz w:val="28"/>
          <w:szCs w:val="28"/>
        </w:rPr>
        <w:t xml:space="preserve"> Konsumen</w:t>
      </w:r>
      <w:r w:rsidR="004E07AB" w:rsidRPr="007E306C">
        <w:rPr>
          <w:rFonts w:ascii="Times New Roman" w:eastAsia="標楷體" w:hAnsi="Times New Roman"/>
          <w:color w:val="000000"/>
          <w:kern w:val="1"/>
          <w:sz w:val="28"/>
          <w:szCs w:val="28"/>
        </w:rPr>
        <w:t xml:space="preserve"> tingkat</w:t>
      </w:r>
      <w:r w:rsidRPr="007E306C">
        <w:rPr>
          <w:rFonts w:ascii="Times New Roman" w:eastAsia="標楷體" w:hAnsi="Times New Roman"/>
          <w:color w:val="000000"/>
          <w:kern w:val="1"/>
          <w:sz w:val="28"/>
          <w:szCs w:val="28"/>
        </w:rPr>
        <w:t xml:space="preserve"> kotamadya atau kabupaten (kota).</w:t>
      </w:r>
    </w:p>
    <w:p w:rsidR="007E306C" w:rsidRDefault="00F562FB" w:rsidP="007E306C">
      <w:pPr>
        <w:pStyle w:val="a9"/>
        <w:numPr>
          <w:ilvl w:val="0"/>
          <w:numId w:val="6"/>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color w:val="000000"/>
          <w:kern w:val="1"/>
          <w:sz w:val="28"/>
          <w:szCs w:val="28"/>
        </w:rPr>
      </w:pPr>
      <w:r w:rsidRPr="007E306C">
        <w:rPr>
          <w:rFonts w:ascii="Times New Roman" w:eastAsia="標楷體" w:hAnsi="Times New Roman"/>
          <w:color w:val="000000"/>
          <w:kern w:val="1"/>
          <w:sz w:val="28"/>
          <w:szCs w:val="28"/>
        </w:rPr>
        <w:t>Mengajukan</w:t>
      </w:r>
      <w:r w:rsidR="00071980" w:rsidRPr="007E306C">
        <w:rPr>
          <w:rFonts w:ascii="Times New Roman" w:eastAsia="標楷體" w:hAnsi="Times New Roman"/>
          <w:color w:val="000000"/>
          <w:kern w:val="1"/>
          <w:sz w:val="28"/>
          <w:szCs w:val="28"/>
        </w:rPr>
        <w:t xml:space="preserve"> permohonan</w:t>
      </w:r>
      <w:r w:rsidRPr="007E306C">
        <w:rPr>
          <w:rFonts w:ascii="Times New Roman" w:eastAsia="標楷體" w:hAnsi="Times New Roman"/>
          <w:color w:val="000000"/>
          <w:kern w:val="1"/>
          <w:sz w:val="28"/>
          <w:szCs w:val="28"/>
        </w:rPr>
        <w:t xml:space="preserve"> </w:t>
      </w:r>
      <w:r w:rsidR="00AE1701">
        <w:rPr>
          <w:rFonts w:ascii="Times New Roman" w:eastAsia="標楷體" w:hAnsi="Times New Roman"/>
          <w:color w:val="000000"/>
          <w:kern w:val="1"/>
          <w:sz w:val="28"/>
          <w:szCs w:val="28"/>
        </w:rPr>
        <w:t>konsiliasi</w:t>
      </w:r>
      <w:r w:rsidR="00AE1701" w:rsidRPr="007E306C">
        <w:rPr>
          <w:rFonts w:ascii="Times New Roman" w:eastAsia="標楷體" w:hAnsi="Times New Roman"/>
          <w:color w:val="000000"/>
          <w:kern w:val="1"/>
          <w:sz w:val="28"/>
          <w:szCs w:val="28"/>
        </w:rPr>
        <w:t xml:space="preserve"> </w:t>
      </w:r>
      <w:r w:rsidRPr="007E306C">
        <w:rPr>
          <w:rFonts w:ascii="Times New Roman" w:eastAsia="標楷體" w:hAnsi="Times New Roman"/>
          <w:color w:val="000000"/>
          <w:kern w:val="1"/>
          <w:sz w:val="28"/>
          <w:szCs w:val="28"/>
        </w:rPr>
        <w:t xml:space="preserve">berdasarkan </w:t>
      </w:r>
      <w:r w:rsidR="00486475" w:rsidRPr="007E306C">
        <w:rPr>
          <w:rFonts w:ascii="Times New Roman" w:eastAsia="標楷體" w:hAnsi="Times New Roman"/>
          <w:color w:val="000000"/>
          <w:kern w:val="1"/>
          <w:sz w:val="28"/>
          <w:szCs w:val="28"/>
        </w:rPr>
        <w:t xml:space="preserve">Peraturan </w:t>
      </w:r>
      <w:r w:rsidRPr="007E306C">
        <w:rPr>
          <w:rFonts w:ascii="Times New Roman" w:eastAsia="標楷體" w:hAnsi="Times New Roman"/>
          <w:color w:val="000000"/>
          <w:kern w:val="1"/>
          <w:sz w:val="28"/>
          <w:szCs w:val="28"/>
        </w:rPr>
        <w:t xml:space="preserve">Pembentukan dan </w:t>
      </w:r>
      <w:r w:rsidR="00AE1701">
        <w:rPr>
          <w:rFonts w:ascii="Times New Roman" w:eastAsia="標楷體" w:hAnsi="Times New Roman"/>
          <w:color w:val="000000"/>
          <w:kern w:val="1"/>
          <w:sz w:val="28"/>
          <w:szCs w:val="28"/>
        </w:rPr>
        <w:t>Prosedur Konsiliasi</w:t>
      </w:r>
      <w:r w:rsidR="00AE1701" w:rsidRPr="007E306C">
        <w:rPr>
          <w:rFonts w:ascii="Times New Roman" w:eastAsia="標楷體" w:hAnsi="Times New Roman"/>
          <w:color w:val="000000"/>
          <w:kern w:val="1"/>
          <w:sz w:val="28"/>
          <w:szCs w:val="28"/>
        </w:rPr>
        <w:t xml:space="preserve"> </w:t>
      </w:r>
      <w:r w:rsidRPr="007E306C">
        <w:rPr>
          <w:rFonts w:ascii="Times New Roman" w:eastAsia="標楷體" w:hAnsi="Times New Roman"/>
          <w:color w:val="000000"/>
          <w:kern w:val="1"/>
          <w:sz w:val="28"/>
          <w:szCs w:val="28"/>
        </w:rPr>
        <w:t xml:space="preserve">Komite </w:t>
      </w:r>
      <w:r w:rsidR="00AE1701">
        <w:rPr>
          <w:rFonts w:ascii="Times New Roman" w:eastAsia="標楷體" w:hAnsi="Times New Roman"/>
          <w:color w:val="000000"/>
          <w:kern w:val="1"/>
          <w:sz w:val="28"/>
          <w:szCs w:val="28"/>
        </w:rPr>
        <w:t>Konsiliasi</w:t>
      </w:r>
      <w:r w:rsidRPr="007E306C">
        <w:rPr>
          <w:rFonts w:ascii="Times New Roman" w:eastAsia="標楷體" w:hAnsi="Times New Roman"/>
          <w:color w:val="000000"/>
          <w:kern w:val="1"/>
          <w:sz w:val="28"/>
          <w:szCs w:val="28"/>
        </w:rPr>
        <w:t xml:space="preserve"> </w:t>
      </w:r>
      <w:r w:rsidR="00486475" w:rsidRPr="007E306C">
        <w:rPr>
          <w:rFonts w:ascii="Times New Roman" w:eastAsia="標楷體" w:hAnsi="Times New Roman"/>
          <w:color w:val="000000"/>
          <w:kern w:val="1"/>
          <w:sz w:val="28"/>
          <w:szCs w:val="28"/>
        </w:rPr>
        <w:t xml:space="preserve">Sengketa Properti </w:t>
      </w:r>
      <w:r w:rsidRPr="007E306C">
        <w:rPr>
          <w:rFonts w:ascii="Times New Roman" w:eastAsia="標楷體" w:hAnsi="Times New Roman"/>
          <w:color w:val="000000"/>
          <w:kern w:val="1"/>
          <w:sz w:val="28"/>
          <w:szCs w:val="28"/>
        </w:rPr>
        <w:t>di</w:t>
      </w:r>
      <w:r w:rsidR="00486475" w:rsidRPr="007E306C">
        <w:rPr>
          <w:rFonts w:ascii="Times New Roman" w:eastAsia="標楷體" w:hAnsi="Times New Roman"/>
          <w:color w:val="000000"/>
          <w:kern w:val="1"/>
          <w:sz w:val="28"/>
          <w:szCs w:val="28"/>
        </w:rPr>
        <w:t xml:space="preserve"> tingkat</w:t>
      </w:r>
      <w:r w:rsidRPr="007E306C">
        <w:rPr>
          <w:rFonts w:ascii="Times New Roman" w:eastAsia="標楷體" w:hAnsi="Times New Roman"/>
          <w:color w:val="000000"/>
          <w:kern w:val="1"/>
          <w:sz w:val="28"/>
          <w:szCs w:val="28"/>
        </w:rPr>
        <w:t xml:space="preserve"> kotamadya </w:t>
      </w:r>
      <w:r w:rsidR="00AE1701">
        <w:rPr>
          <w:rFonts w:ascii="Times New Roman" w:eastAsia="標楷體" w:hAnsi="Times New Roman"/>
          <w:color w:val="000000"/>
          <w:kern w:val="1"/>
          <w:sz w:val="28"/>
          <w:szCs w:val="28"/>
        </w:rPr>
        <w:t>atau</w:t>
      </w:r>
      <w:r w:rsidR="00AE1701" w:rsidRPr="007E306C">
        <w:rPr>
          <w:rFonts w:ascii="Times New Roman" w:eastAsia="標楷體" w:hAnsi="Times New Roman"/>
          <w:color w:val="000000"/>
          <w:kern w:val="1"/>
          <w:sz w:val="28"/>
          <w:szCs w:val="28"/>
        </w:rPr>
        <w:t xml:space="preserve"> </w:t>
      </w:r>
      <w:r w:rsidRPr="007E306C">
        <w:rPr>
          <w:rFonts w:ascii="Times New Roman" w:eastAsia="標楷體" w:hAnsi="Times New Roman"/>
          <w:color w:val="000000"/>
          <w:kern w:val="1"/>
          <w:sz w:val="28"/>
          <w:szCs w:val="28"/>
        </w:rPr>
        <w:t>kabupaten (kota).</w:t>
      </w:r>
    </w:p>
    <w:p w:rsidR="007E306C" w:rsidRDefault="00F562FB" w:rsidP="007E306C">
      <w:pPr>
        <w:pStyle w:val="a9"/>
        <w:numPr>
          <w:ilvl w:val="0"/>
          <w:numId w:val="6"/>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color w:val="000000"/>
          <w:kern w:val="1"/>
          <w:sz w:val="28"/>
          <w:szCs w:val="28"/>
        </w:rPr>
      </w:pPr>
      <w:r w:rsidRPr="007E306C">
        <w:rPr>
          <w:rFonts w:ascii="Times New Roman" w:eastAsia="標楷體" w:hAnsi="Times New Roman"/>
          <w:color w:val="000000"/>
          <w:kern w:val="1"/>
          <w:sz w:val="28"/>
          <w:szCs w:val="28"/>
        </w:rPr>
        <w:t>Mengajukan permohonan mediasi ke Komite Mediasi</w:t>
      </w:r>
      <w:r w:rsidR="00577648">
        <w:rPr>
          <w:rFonts w:ascii="Times New Roman" w:eastAsia="標楷體" w:hAnsi="Times New Roman"/>
          <w:color w:val="000000"/>
          <w:kern w:val="1"/>
          <w:sz w:val="28"/>
          <w:szCs w:val="28"/>
        </w:rPr>
        <w:t xml:space="preserve"> tingkat</w:t>
      </w:r>
      <w:r w:rsidR="00577648" w:rsidRPr="007E306C">
        <w:rPr>
          <w:rFonts w:ascii="Times New Roman" w:eastAsia="標楷體" w:hAnsi="Times New Roman"/>
          <w:color w:val="000000"/>
          <w:kern w:val="1"/>
          <w:sz w:val="28"/>
          <w:szCs w:val="28"/>
        </w:rPr>
        <w:t xml:space="preserve"> </w:t>
      </w:r>
      <w:r w:rsidR="00363A0D" w:rsidRPr="007E306C">
        <w:rPr>
          <w:rFonts w:ascii="Times New Roman" w:eastAsia="標楷體" w:hAnsi="Times New Roman"/>
          <w:color w:val="000000"/>
          <w:kern w:val="1"/>
          <w:sz w:val="28"/>
          <w:szCs w:val="28"/>
        </w:rPr>
        <w:t>desa</w:t>
      </w:r>
      <w:r w:rsidRPr="007E306C">
        <w:rPr>
          <w:rFonts w:ascii="Times New Roman" w:eastAsia="標楷體" w:hAnsi="Times New Roman"/>
          <w:color w:val="000000"/>
          <w:kern w:val="1"/>
          <w:sz w:val="28"/>
          <w:szCs w:val="28"/>
        </w:rPr>
        <w:t>, kampung, kota (</w:t>
      </w:r>
      <w:r w:rsidR="00363A0D" w:rsidRPr="007E306C">
        <w:rPr>
          <w:rFonts w:ascii="Times New Roman" w:eastAsia="標楷體" w:hAnsi="Times New Roman"/>
          <w:color w:val="000000"/>
          <w:kern w:val="1"/>
          <w:sz w:val="28"/>
          <w:szCs w:val="28"/>
        </w:rPr>
        <w:t>distrik</w:t>
      </w:r>
      <w:r w:rsidRPr="007E306C">
        <w:rPr>
          <w:rFonts w:ascii="Times New Roman" w:eastAsia="標楷體" w:hAnsi="Times New Roman"/>
          <w:color w:val="000000"/>
          <w:kern w:val="1"/>
          <w:sz w:val="28"/>
          <w:szCs w:val="28"/>
        </w:rPr>
        <w:t>)</w:t>
      </w:r>
      <w:r w:rsidR="00577648">
        <w:rPr>
          <w:rFonts w:ascii="Times New Roman" w:eastAsia="標楷體" w:hAnsi="Times New Roman"/>
          <w:color w:val="000000"/>
          <w:kern w:val="1"/>
          <w:sz w:val="28"/>
          <w:szCs w:val="28"/>
        </w:rPr>
        <w:t>,</w:t>
      </w:r>
      <w:r w:rsidRPr="007E306C">
        <w:rPr>
          <w:rFonts w:ascii="Times New Roman" w:eastAsia="標楷體" w:hAnsi="Times New Roman"/>
          <w:color w:val="000000"/>
          <w:kern w:val="1"/>
          <w:sz w:val="28"/>
          <w:szCs w:val="28"/>
        </w:rPr>
        <w:t xml:space="preserve"> sesuai dengan peraturan</w:t>
      </w:r>
      <w:r w:rsidR="00363A0D" w:rsidRPr="007E306C">
        <w:rPr>
          <w:rFonts w:ascii="Times New Roman" w:eastAsia="標楷體" w:hAnsi="Times New Roman"/>
          <w:color w:val="000000"/>
          <w:kern w:val="1"/>
          <w:sz w:val="28"/>
          <w:szCs w:val="28"/>
        </w:rPr>
        <w:t xml:space="preserve"> </w:t>
      </w:r>
      <w:r w:rsidR="00577648">
        <w:rPr>
          <w:rFonts w:ascii="Times New Roman" w:eastAsia="標楷體" w:hAnsi="Times New Roman"/>
          <w:color w:val="000000"/>
          <w:kern w:val="1"/>
          <w:sz w:val="28"/>
          <w:szCs w:val="28"/>
        </w:rPr>
        <w:t xml:space="preserve">perundang-undangan </w:t>
      </w:r>
      <w:r w:rsidR="00363A0D" w:rsidRPr="007E306C">
        <w:rPr>
          <w:rFonts w:ascii="Times New Roman" w:eastAsia="標楷體" w:hAnsi="Times New Roman"/>
          <w:color w:val="000000"/>
          <w:kern w:val="1"/>
          <w:sz w:val="28"/>
          <w:szCs w:val="28"/>
        </w:rPr>
        <w:t>mediasi</w:t>
      </w:r>
      <w:r w:rsidR="00577648">
        <w:rPr>
          <w:rFonts w:ascii="Times New Roman" w:eastAsia="標楷體" w:hAnsi="Times New Roman"/>
          <w:color w:val="000000"/>
          <w:kern w:val="1"/>
          <w:sz w:val="28"/>
          <w:szCs w:val="28"/>
        </w:rPr>
        <w:t xml:space="preserve"> tingkat</w:t>
      </w:r>
      <w:r w:rsidR="00577648" w:rsidRPr="007E306C">
        <w:rPr>
          <w:rFonts w:ascii="Times New Roman" w:eastAsia="標楷體" w:hAnsi="Times New Roman"/>
          <w:color w:val="000000"/>
          <w:kern w:val="1"/>
          <w:sz w:val="28"/>
          <w:szCs w:val="28"/>
        </w:rPr>
        <w:t xml:space="preserve"> </w:t>
      </w:r>
      <w:r w:rsidR="00363A0D" w:rsidRPr="007E306C">
        <w:rPr>
          <w:rFonts w:ascii="Times New Roman" w:eastAsia="標楷體" w:hAnsi="Times New Roman"/>
          <w:color w:val="000000"/>
          <w:kern w:val="1"/>
          <w:sz w:val="28"/>
          <w:szCs w:val="28"/>
        </w:rPr>
        <w:t xml:space="preserve">desa, kampung, </w:t>
      </w:r>
      <w:r w:rsidRPr="007E306C">
        <w:rPr>
          <w:rFonts w:ascii="Times New Roman" w:eastAsia="標楷體" w:hAnsi="Times New Roman"/>
          <w:color w:val="000000"/>
          <w:kern w:val="1"/>
          <w:sz w:val="28"/>
          <w:szCs w:val="28"/>
        </w:rPr>
        <w:t>kota</w:t>
      </w:r>
      <w:r w:rsidR="00363A0D" w:rsidRPr="007E306C">
        <w:rPr>
          <w:rFonts w:ascii="Times New Roman" w:eastAsia="標楷體" w:hAnsi="Times New Roman"/>
          <w:color w:val="000000"/>
          <w:kern w:val="1"/>
          <w:sz w:val="28"/>
          <w:szCs w:val="28"/>
        </w:rPr>
        <w:t>.</w:t>
      </w:r>
      <w:r w:rsidRPr="007E306C">
        <w:rPr>
          <w:rFonts w:ascii="Times New Roman" w:eastAsia="標楷體" w:hAnsi="Times New Roman"/>
          <w:color w:val="000000"/>
          <w:kern w:val="1"/>
          <w:sz w:val="28"/>
          <w:szCs w:val="28"/>
        </w:rPr>
        <w:t xml:space="preserve"> </w:t>
      </w:r>
    </w:p>
    <w:p w:rsidR="007E306C" w:rsidRDefault="00363A0D" w:rsidP="007E306C">
      <w:pPr>
        <w:pStyle w:val="a9"/>
        <w:numPr>
          <w:ilvl w:val="0"/>
          <w:numId w:val="6"/>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color w:val="000000"/>
          <w:kern w:val="1"/>
          <w:sz w:val="28"/>
          <w:szCs w:val="28"/>
        </w:rPr>
      </w:pPr>
      <w:r w:rsidRPr="007E306C">
        <w:rPr>
          <w:rFonts w:ascii="Times New Roman" w:eastAsia="標楷體" w:hAnsi="Times New Roman"/>
          <w:color w:val="000000"/>
          <w:kern w:val="1"/>
          <w:sz w:val="28"/>
          <w:szCs w:val="28"/>
        </w:rPr>
        <w:t xml:space="preserve">Berdasarkan </w:t>
      </w:r>
      <w:r w:rsidR="00486475" w:rsidRPr="007E306C">
        <w:rPr>
          <w:rFonts w:ascii="Times New Roman" w:eastAsia="標楷體" w:hAnsi="Times New Roman"/>
          <w:color w:val="000000"/>
          <w:kern w:val="1"/>
          <w:sz w:val="28"/>
          <w:szCs w:val="28"/>
        </w:rPr>
        <w:t>isi</w:t>
      </w:r>
      <w:r w:rsidRPr="007E306C">
        <w:rPr>
          <w:rFonts w:ascii="Times New Roman" w:eastAsia="標楷體" w:hAnsi="Times New Roman"/>
          <w:color w:val="000000"/>
          <w:kern w:val="1"/>
          <w:sz w:val="28"/>
          <w:szCs w:val="28"/>
        </w:rPr>
        <w:t xml:space="preserve"> Pasal 403 dan Pasal 404 </w:t>
      </w:r>
      <w:r w:rsidR="00486475" w:rsidRPr="007E306C">
        <w:rPr>
          <w:rFonts w:ascii="Times New Roman" w:eastAsia="標楷體" w:hAnsi="Times New Roman"/>
          <w:color w:val="000000"/>
          <w:kern w:val="1"/>
          <w:sz w:val="28"/>
          <w:szCs w:val="28"/>
        </w:rPr>
        <w:t>Undang-Undang Acara</w:t>
      </w:r>
      <w:r w:rsidRPr="007E306C">
        <w:rPr>
          <w:rFonts w:ascii="Times New Roman" w:eastAsia="標楷體" w:hAnsi="Times New Roman"/>
          <w:color w:val="000000"/>
          <w:kern w:val="1"/>
          <w:sz w:val="28"/>
          <w:szCs w:val="28"/>
        </w:rPr>
        <w:t xml:space="preserve"> Perdata</w:t>
      </w:r>
      <w:r w:rsidR="00AE1701">
        <w:rPr>
          <w:rFonts w:ascii="Times New Roman" w:eastAsia="標楷體" w:hAnsi="Times New Roman"/>
          <w:color w:val="000000"/>
          <w:kern w:val="1"/>
          <w:sz w:val="28"/>
          <w:szCs w:val="28"/>
        </w:rPr>
        <w:t xml:space="preserve"> Taiwan</w:t>
      </w:r>
      <w:r w:rsidRPr="007E306C">
        <w:rPr>
          <w:rFonts w:ascii="Times New Roman" w:eastAsia="標楷體" w:hAnsi="Times New Roman"/>
          <w:color w:val="000000"/>
          <w:kern w:val="1"/>
          <w:sz w:val="28"/>
          <w:szCs w:val="28"/>
        </w:rPr>
        <w:t>, mengajukan permohonan mediasi kepada pengadilan.</w:t>
      </w:r>
    </w:p>
    <w:p w:rsidR="007E306C" w:rsidRDefault="00363A0D" w:rsidP="007E306C">
      <w:pPr>
        <w:pStyle w:val="a9"/>
        <w:numPr>
          <w:ilvl w:val="0"/>
          <w:numId w:val="6"/>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color w:val="000000"/>
          <w:kern w:val="1"/>
          <w:sz w:val="28"/>
          <w:szCs w:val="28"/>
        </w:rPr>
      </w:pPr>
      <w:r w:rsidRPr="007E306C">
        <w:rPr>
          <w:rFonts w:ascii="Times New Roman" w:eastAsia="標楷體" w:hAnsi="Times New Roman"/>
          <w:color w:val="000000"/>
          <w:kern w:val="1"/>
          <w:sz w:val="28"/>
          <w:szCs w:val="28"/>
        </w:rPr>
        <w:t xml:space="preserve">Berdasarkan </w:t>
      </w:r>
      <w:r w:rsidR="00577648">
        <w:rPr>
          <w:rFonts w:ascii="Times New Roman" w:eastAsia="標楷體" w:hAnsi="Times New Roman"/>
          <w:color w:val="000000"/>
          <w:kern w:val="1"/>
          <w:sz w:val="28"/>
          <w:szCs w:val="28"/>
        </w:rPr>
        <w:t>U</w:t>
      </w:r>
      <w:r w:rsidRPr="007E306C">
        <w:rPr>
          <w:rFonts w:ascii="Times New Roman" w:eastAsia="標楷體" w:hAnsi="Times New Roman"/>
          <w:color w:val="000000"/>
          <w:kern w:val="1"/>
          <w:sz w:val="28"/>
          <w:szCs w:val="28"/>
        </w:rPr>
        <w:t>ndang-</w:t>
      </w:r>
      <w:r w:rsidR="00577648">
        <w:rPr>
          <w:rFonts w:ascii="Times New Roman" w:eastAsia="標楷體" w:hAnsi="Times New Roman"/>
          <w:color w:val="000000"/>
          <w:kern w:val="1"/>
          <w:sz w:val="28"/>
          <w:szCs w:val="28"/>
        </w:rPr>
        <w:t>U</w:t>
      </w:r>
      <w:r w:rsidRPr="007E306C">
        <w:rPr>
          <w:rFonts w:ascii="Times New Roman" w:eastAsia="標楷體" w:hAnsi="Times New Roman"/>
          <w:color w:val="000000"/>
          <w:kern w:val="1"/>
          <w:sz w:val="28"/>
          <w:szCs w:val="28"/>
        </w:rPr>
        <w:t xml:space="preserve">ndang </w:t>
      </w:r>
      <w:r w:rsidR="00AE1701">
        <w:rPr>
          <w:rFonts w:ascii="Times New Roman" w:eastAsia="標楷體" w:hAnsi="Times New Roman"/>
          <w:color w:val="000000"/>
          <w:kern w:val="1"/>
          <w:sz w:val="28"/>
          <w:szCs w:val="28"/>
        </w:rPr>
        <w:t>A</w:t>
      </w:r>
      <w:r w:rsidRPr="007E306C">
        <w:rPr>
          <w:rFonts w:ascii="Times New Roman" w:eastAsia="標楷體" w:hAnsi="Times New Roman"/>
          <w:color w:val="000000"/>
          <w:kern w:val="1"/>
          <w:sz w:val="28"/>
          <w:szCs w:val="28"/>
        </w:rPr>
        <w:t>rbitrase</w:t>
      </w:r>
      <w:r w:rsidR="00AE1701">
        <w:rPr>
          <w:rFonts w:ascii="Times New Roman" w:eastAsia="標楷體" w:hAnsi="Times New Roman"/>
          <w:color w:val="000000"/>
          <w:kern w:val="1"/>
          <w:sz w:val="28"/>
          <w:szCs w:val="28"/>
        </w:rPr>
        <w:t xml:space="preserve"> Taiwan</w:t>
      </w:r>
      <w:r w:rsidRPr="007E306C">
        <w:rPr>
          <w:rFonts w:ascii="Times New Roman" w:eastAsia="標楷體" w:hAnsi="Times New Roman"/>
          <w:color w:val="000000"/>
          <w:kern w:val="1"/>
          <w:sz w:val="28"/>
          <w:szCs w:val="28"/>
        </w:rPr>
        <w:t>, mengajukan</w:t>
      </w:r>
      <w:r w:rsidR="00577648">
        <w:rPr>
          <w:rFonts w:ascii="Times New Roman" w:eastAsia="標楷體" w:hAnsi="Times New Roman"/>
          <w:color w:val="000000"/>
          <w:kern w:val="1"/>
          <w:sz w:val="28"/>
          <w:szCs w:val="28"/>
        </w:rPr>
        <w:t xml:space="preserve"> permohonan</w:t>
      </w:r>
      <w:r w:rsidRPr="007E306C">
        <w:rPr>
          <w:rFonts w:ascii="Times New Roman" w:eastAsia="標楷體" w:hAnsi="Times New Roman"/>
          <w:color w:val="000000"/>
          <w:kern w:val="1"/>
          <w:sz w:val="28"/>
          <w:szCs w:val="28"/>
        </w:rPr>
        <w:t xml:space="preserve"> arbitrase kepada lembaga arbitrase.</w:t>
      </w:r>
    </w:p>
    <w:p w:rsidR="00363A0D" w:rsidRPr="007E306C" w:rsidRDefault="00363A0D" w:rsidP="007E306C">
      <w:pPr>
        <w:pStyle w:val="a9"/>
        <w:numPr>
          <w:ilvl w:val="0"/>
          <w:numId w:val="6"/>
        </w:numPr>
        <w:pBdr>
          <w:top w:val="none" w:sz="0" w:space="0" w:color="000000"/>
          <w:left w:val="none" w:sz="0" w:space="0" w:color="000000"/>
          <w:bottom w:val="none" w:sz="0" w:space="0" w:color="000000"/>
          <w:right w:val="none" w:sz="0" w:space="0" w:color="000000"/>
        </w:pBdr>
        <w:suppressAutoHyphens/>
        <w:snapToGrid w:val="0"/>
        <w:spacing w:line="276" w:lineRule="auto"/>
        <w:ind w:rightChars="-201" w:right="-482"/>
        <w:jc w:val="both"/>
        <w:textAlignment w:val="baseline"/>
        <w:rPr>
          <w:rFonts w:ascii="Times New Roman" w:eastAsia="標楷體" w:hAnsi="Times New Roman"/>
          <w:color w:val="000000"/>
          <w:kern w:val="1"/>
          <w:sz w:val="28"/>
          <w:szCs w:val="28"/>
        </w:rPr>
      </w:pPr>
      <w:r w:rsidRPr="007E306C">
        <w:rPr>
          <w:rFonts w:ascii="Times New Roman" w:eastAsia="標楷體" w:hAnsi="Times New Roman"/>
          <w:sz w:val="28"/>
          <w:szCs w:val="28"/>
        </w:rPr>
        <w:t xml:space="preserve">Mengajukan permohonan konsultasi dan penanganan pada platform konsultasi sewa menyewa perumahan yang didirikan oleh Yayasan Ibu Cui, atau </w:t>
      </w:r>
      <w:r w:rsidR="00577648">
        <w:rPr>
          <w:rFonts w:ascii="Times New Roman" w:eastAsia="標楷體" w:hAnsi="Times New Roman"/>
          <w:sz w:val="28"/>
          <w:szCs w:val="28"/>
        </w:rPr>
        <w:t>melakukan konsultasi melalui</w:t>
      </w:r>
      <w:r w:rsidRPr="007E306C">
        <w:rPr>
          <w:rFonts w:ascii="Times New Roman" w:eastAsia="標楷體" w:hAnsi="Times New Roman"/>
          <w:sz w:val="28"/>
          <w:szCs w:val="28"/>
        </w:rPr>
        <w:t xml:space="preserve"> situs</w:t>
      </w:r>
      <w:r w:rsidR="00486475" w:rsidRPr="007E306C">
        <w:rPr>
          <w:rFonts w:ascii="Times New Roman" w:eastAsia="標楷體" w:hAnsi="Times New Roman"/>
          <w:sz w:val="28"/>
          <w:szCs w:val="28"/>
        </w:rPr>
        <w:t xml:space="preserve"> resmi</w:t>
      </w:r>
      <w:r w:rsidR="00577648">
        <w:rPr>
          <w:rFonts w:ascii="Times New Roman" w:eastAsia="標楷體" w:hAnsi="Times New Roman"/>
          <w:sz w:val="28"/>
          <w:szCs w:val="28"/>
        </w:rPr>
        <w:t xml:space="preserve"> operator Layanan Pelanggan</w:t>
      </w:r>
      <w:r w:rsidR="00486475" w:rsidRPr="007E306C">
        <w:rPr>
          <w:rFonts w:ascii="Times New Roman" w:eastAsia="標楷體" w:hAnsi="Times New Roman"/>
          <w:sz w:val="28"/>
          <w:szCs w:val="28"/>
        </w:rPr>
        <w:t xml:space="preserve"> </w:t>
      </w:r>
      <w:r w:rsidRPr="007E306C">
        <w:rPr>
          <w:rFonts w:ascii="Times New Roman" w:eastAsia="標楷體" w:hAnsi="Times New Roman"/>
          <w:sz w:val="28"/>
          <w:szCs w:val="28"/>
        </w:rPr>
        <w:t>cerdas “</w:t>
      </w:r>
      <w:r w:rsidR="00486475" w:rsidRPr="007E306C">
        <w:rPr>
          <w:rFonts w:ascii="Times New Roman" w:eastAsia="標楷體" w:hAnsi="Times New Roman"/>
          <w:sz w:val="28"/>
          <w:szCs w:val="28"/>
        </w:rPr>
        <w:t xml:space="preserve">Julia </w:t>
      </w:r>
      <w:r w:rsidR="00577648">
        <w:rPr>
          <w:rFonts w:ascii="Times New Roman" w:eastAsia="標楷體" w:hAnsi="Times New Roman"/>
          <w:sz w:val="28"/>
          <w:szCs w:val="28"/>
        </w:rPr>
        <w:t>dari</w:t>
      </w:r>
      <w:r w:rsidR="00486475" w:rsidRPr="007E306C">
        <w:rPr>
          <w:rFonts w:ascii="Times New Roman" w:eastAsia="標楷體" w:hAnsi="Times New Roman"/>
          <w:sz w:val="28"/>
          <w:szCs w:val="28"/>
        </w:rPr>
        <w:t xml:space="preserve"> </w:t>
      </w:r>
      <w:r w:rsidRPr="007E306C">
        <w:rPr>
          <w:rFonts w:ascii="Times New Roman" w:eastAsia="標楷體" w:hAnsi="Times New Roman"/>
          <w:color w:val="000000"/>
          <w:kern w:val="1"/>
          <w:sz w:val="28"/>
          <w:szCs w:val="28"/>
        </w:rPr>
        <w:t>Divisi Pertanahan</w:t>
      </w:r>
      <w:r w:rsidRPr="007E306C">
        <w:rPr>
          <w:rFonts w:ascii="Times New Roman" w:eastAsia="標楷體" w:hAnsi="Times New Roman"/>
          <w:sz w:val="28"/>
          <w:szCs w:val="28"/>
        </w:rPr>
        <w:t>”</w:t>
      </w:r>
      <w:r w:rsidR="00486475" w:rsidRPr="007E306C">
        <w:rPr>
          <w:rFonts w:ascii="Times New Roman" w:eastAsia="標楷體" w:hAnsi="Times New Roman"/>
          <w:sz w:val="28"/>
          <w:szCs w:val="28"/>
        </w:rPr>
        <w:t xml:space="preserve"> </w:t>
      </w:r>
      <w:r w:rsidR="00AE1701">
        <w:rPr>
          <w:rFonts w:ascii="Times New Roman" w:eastAsia="標楷體" w:hAnsi="Times New Roman"/>
          <w:sz w:val="28"/>
          <w:szCs w:val="28"/>
        </w:rPr>
        <w:t>yang disediakan</w:t>
      </w:r>
      <w:r w:rsidR="00486475" w:rsidRPr="007E306C">
        <w:rPr>
          <w:rFonts w:ascii="Times New Roman" w:eastAsia="標楷體" w:hAnsi="Times New Roman"/>
          <w:sz w:val="28"/>
          <w:szCs w:val="28"/>
        </w:rPr>
        <w:t xml:space="preserve"> </w:t>
      </w:r>
      <w:r w:rsidRPr="007E306C">
        <w:rPr>
          <w:rFonts w:ascii="Times New Roman" w:eastAsia="標楷體" w:hAnsi="Times New Roman"/>
          <w:color w:val="000000"/>
          <w:kern w:val="1"/>
          <w:sz w:val="28"/>
          <w:szCs w:val="28"/>
        </w:rPr>
        <w:t>Divisi Pertanahan</w:t>
      </w:r>
      <w:r w:rsidR="00AE1701">
        <w:rPr>
          <w:rFonts w:ascii="Times New Roman" w:eastAsia="標楷體" w:hAnsi="Times New Roman"/>
          <w:color w:val="000000"/>
          <w:kern w:val="1"/>
          <w:sz w:val="28"/>
          <w:szCs w:val="28"/>
        </w:rPr>
        <w:t xml:space="preserve"> di bawah</w:t>
      </w:r>
      <w:r w:rsidRPr="007E306C">
        <w:rPr>
          <w:rFonts w:ascii="Times New Roman" w:eastAsia="標楷體" w:hAnsi="Times New Roman"/>
          <w:color w:val="000000"/>
          <w:kern w:val="1"/>
          <w:sz w:val="28"/>
          <w:szCs w:val="28"/>
        </w:rPr>
        <w:t xml:space="preserve"> </w:t>
      </w:r>
      <w:r w:rsidR="00616046" w:rsidRPr="007E306C">
        <w:rPr>
          <w:rFonts w:ascii="Times New Roman" w:eastAsia="標楷體" w:hAnsi="Times New Roman"/>
          <w:color w:val="000000"/>
          <w:kern w:val="1"/>
          <w:sz w:val="28"/>
          <w:szCs w:val="28"/>
        </w:rPr>
        <w:t>Departemen</w:t>
      </w:r>
      <w:r w:rsidRPr="007E306C">
        <w:rPr>
          <w:rFonts w:ascii="Times New Roman" w:eastAsia="標楷體" w:hAnsi="Times New Roman"/>
          <w:color w:val="000000"/>
          <w:kern w:val="1"/>
          <w:sz w:val="28"/>
          <w:szCs w:val="28"/>
        </w:rPr>
        <w:t xml:space="preserve"> Dalam Negeri</w:t>
      </w:r>
      <w:r w:rsidRPr="007E306C">
        <w:rPr>
          <w:rFonts w:ascii="Times New Roman" w:eastAsia="標楷體" w:hAnsi="Times New Roman"/>
          <w:sz w:val="28"/>
          <w:szCs w:val="28"/>
        </w:rPr>
        <w:t>.</w:t>
      </w:r>
    </w:p>
    <w:sectPr w:rsidR="00363A0D" w:rsidRPr="007E306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B19" w:rsidRDefault="00425B19" w:rsidP="00935BAF">
      <w:r>
        <w:separator/>
      </w:r>
    </w:p>
  </w:endnote>
  <w:endnote w:type="continuationSeparator" w:id="0">
    <w:p w:rsidR="00425B19" w:rsidRDefault="00425B19" w:rsidP="0093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50017"/>
      <w:docPartObj>
        <w:docPartGallery w:val="Page Numbers (Bottom of Page)"/>
        <w:docPartUnique/>
      </w:docPartObj>
    </w:sdtPr>
    <w:sdtEndPr/>
    <w:sdtContent>
      <w:p w:rsidR="00E66A2F" w:rsidRDefault="00E66A2F">
        <w:pPr>
          <w:pStyle w:val="a5"/>
          <w:jc w:val="center"/>
        </w:pPr>
        <w:r>
          <w:fldChar w:fldCharType="begin"/>
        </w:r>
        <w:r>
          <w:instrText>PAGE   \* MERGEFORMAT</w:instrText>
        </w:r>
        <w:r>
          <w:fldChar w:fldCharType="separate"/>
        </w:r>
        <w:r w:rsidR="004C2DD7" w:rsidRPr="004C2DD7">
          <w:rPr>
            <w:noProof/>
            <w:lang w:val="zh-TW"/>
          </w:rPr>
          <w:t>2</w:t>
        </w:r>
        <w:r>
          <w:fldChar w:fldCharType="end"/>
        </w:r>
      </w:p>
    </w:sdtContent>
  </w:sdt>
  <w:p w:rsidR="00E66A2F" w:rsidRDefault="00E66A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B19" w:rsidRDefault="00425B19" w:rsidP="00935BAF">
      <w:r>
        <w:separator/>
      </w:r>
    </w:p>
  </w:footnote>
  <w:footnote w:type="continuationSeparator" w:id="0">
    <w:p w:rsidR="00425B19" w:rsidRDefault="00425B19" w:rsidP="00935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B2B"/>
    <w:multiLevelType w:val="hybridMultilevel"/>
    <w:tmpl w:val="795E6908"/>
    <w:lvl w:ilvl="0" w:tplc="AECA0508">
      <w:start w:val="1"/>
      <w:numFmt w:val="upperRoman"/>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15:restartNumberingAfterBreak="0">
    <w:nsid w:val="091804F9"/>
    <w:multiLevelType w:val="hybridMultilevel"/>
    <w:tmpl w:val="D6BA1C2C"/>
    <w:lvl w:ilvl="0" w:tplc="6472CED4">
      <w:start w:val="1"/>
      <w:numFmt w:val="upperRoman"/>
      <w:lvlText w:val="(%1)"/>
      <w:lvlJc w:val="left"/>
      <w:pPr>
        <w:ind w:left="2444" w:hanging="720"/>
      </w:pPr>
      <w:rPr>
        <w:rFonts w:hint="default"/>
      </w:rPr>
    </w:lvl>
    <w:lvl w:ilvl="1" w:tplc="04090019" w:tentative="1">
      <w:start w:val="1"/>
      <w:numFmt w:val="ideographTraditional"/>
      <w:lvlText w:val="%2、"/>
      <w:lvlJc w:val="left"/>
      <w:pPr>
        <w:ind w:left="1978" w:hanging="480"/>
      </w:pPr>
    </w:lvl>
    <w:lvl w:ilvl="2" w:tplc="0409001B" w:tentative="1">
      <w:start w:val="1"/>
      <w:numFmt w:val="lowerRoman"/>
      <w:lvlText w:val="%3."/>
      <w:lvlJc w:val="right"/>
      <w:pPr>
        <w:ind w:left="2458" w:hanging="480"/>
      </w:pPr>
    </w:lvl>
    <w:lvl w:ilvl="3" w:tplc="0409000F" w:tentative="1">
      <w:start w:val="1"/>
      <w:numFmt w:val="decimal"/>
      <w:lvlText w:val="%4."/>
      <w:lvlJc w:val="left"/>
      <w:pPr>
        <w:ind w:left="2938" w:hanging="480"/>
      </w:pPr>
    </w:lvl>
    <w:lvl w:ilvl="4" w:tplc="04090019" w:tentative="1">
      <w:start w:val="1"/>
      <w:numFmt w:val="ideographTraditional"/>
      <w:lvlText w:val="%5、"/>
      <w:lvlJc w:val="left"/>
      <w:pPr>
        <w:ind w:left="3418" w:hanging="480"/>
      </w:pPr>
    </w:lvl>
    <w:lvl w:ilvl="5" w:tplc="0409001B" w:tentative="1">
      <w:start w:val="1"/>
      <w:numFmt w:val="lowerRoman"/>
      <w:lvlText w:val="%6."/>
      <w:lvlJc w:val="right"/>
      <w:pPr>
        <w:ind w:left="3898" w:hanging="480"/>
      </w:pPr>
    </w:lvl>
    <w:lvl w:ilvl="6" w:tplc="0409000F" w:tentative="1">
      <w:start w:val="1"/>
      <w:numFmt w:val="decimal"/>
      <w:lvlText w:val="%7."/>
      <w:lvlJc w:val="left"/>
      <w:pPr>
        <w:ind w:left="4378" w:hanging="480"/>
      </w:pPr>
    </w:lvl>
    <w:lvl w:ilvl="7" w:tplc="04090019" w:tentative="1">
      <w:start w:val="1"/>
      <w:numFmt w:val="ideographTraditional"/>
      <w:lvlText w:val="%8、"/>
      <w:lvlJc w:val="left"/>
      <w:pPr>
        <w:ind w:left="4858" w:hanging="480"/>
      </w:pPr>
    </w:lvl>
    <w:lvl w:ilvl="8" w:tplc="0409001B" w:tentative="1">
      <w:start w:val="1"/>
      <w:numFmt w:val="lowerRoman"/>
      <w:lvlText w:val="%9."/>
      <w:lvlJc w:val="right"/>
      <w:pPr>
        <w:ind w:left="5338" w:hanging="480"/>
      </w:pPr>
    </w:lvl>
  </w:abstractNum>
  <w:abstractNum w:abstractNumId="2" w15:restartNumberingAfterBreak="0">
    <w:nsid w:val="11BA4930"/>
    <w:multiLevelType w:val="hybridMultilevel"/>
    <w:tmpl w:val="233292BA"/>
    <w:lvl w:ilvl="0" w:tplc="FC8043CE">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15:restartNumberingAfterBreak="0">
    <w:nsid w:val="13863CB8"/>
    <w:multiLevelType w:val="hybridMultilevel"/>
    <w:tmpl w:val="20B649BA"/>
    <w:lvl w:ilvl="0" w:tplc="F9CC9F30">
      <w:start w:val="1"/>
      <w:numFmt w:val="upperRoman"/>
      <w:lvlText w:val="(%1)"/>
      <w:lvlJc w:val="left"/>
      <w:pPr>
        <w:ind w:left="1738" w:hanging="720"/>
      </w:pPr>
      <w:rPr>
        <w:rFonts w:hint="default"/>
      </w:rPr>
    </w:lvl>
    <w:lvl w:ilvl="1" w:tplc="04090019" w:tentative="1">
      <w:start w:val="1"/>
      <w:numFmt w:val="ideographTraditional"/>
      <w:lvlText w:val="%2、"/>
      <w:lvlJc w:val="left"/>
      <w:pPr>
        <w:ind w:left="1978" w:hanging="480"/>
      </w:pPr>
    </w:lvl>
    <w:lvl w:ilvl="2" w:tplc="0409001B" w:tentative="1">
      <w:start w:val="1"/>
      <w:numFmt w:val="lowerRoman"/>
      <w:lvlText w:val="%3."/>
      <w:lvlJc w:val="right"/>
      <w:pPr>
        <w:ind w:left="2458" w:hanging="480"/>
      </w:pPr>
    </w:lvl>
    <w:lvl w:ilvl="3" w:tplc="0409000F" w:tentative="1">
      <w:start w:val="1"/>
      <w:numFmt w:val="decimal"/>
      <w:lvlText w:val="%4."/>
      <w:lvlJc w:val="left"/>
      <w:pPr>
        <w:ind w:left="2938" w:hanging="480"/>
      </w:pPr>
    </w:lvl>
    <w:lvl w:ilvl="4" w:tplc="04090019" w:tentative="1">
      <w:start w:val="1"/>
      <w:numFmt w:val="ideographTraditional"/>
      <w:lvlText w:val="%5、"/>
      <w:lvlJc w:val="left"/>
      <w:pPr>
        <w:ind w:left="3418" w:hanging="480"/>
      </w:pPr>
    </w:lvl>
    <w:lvl w:ilvl="5" w:tplc="0409001B" w:tentative="1">
      <w:start w:val="1"/>
      <w:numFmt w:val="lowerRoman"/>
      <w:lvlText w:val="%6."/>
      <w:lvlJc w:val="right"/>
      <w:pPr>
        <w:ind w:left="3898" w:hanging="480"/>
      </w:pPr>
    </w:lvl>
    <w:lvl w:ilvl="6" w:tplc="0409000F" w:tentative="1">
      <w:start w:val="1"/>
      <w:numFmt w:val="decimal"/>
      <w:lvlText w:val="%7."/>
      <w:lvlJc w:val="left"/>
      <w:pPr>
        <w:ind w:left="4378" w:hanging="480"/>
      </w:pPr>
    </w:lvl>
    <w:lvl w:ilvl="7" w:tplc="04090019" w:tentative="1">
      <w:start w:val="1"/>
      <w:numFmt w:val="ideographTraditional"/>
      <w:lvlText w:val="%8、"/>
      <w:lvlJc w:val="left"/>
      <w:pPr>
        <w:ind w:left="4858" w:hanging="480"/>
      </w:pPr>
    </w:lvl>
    <w:lvl w:ilvl="8" w:tplc="0409001B" w:tentative="1">
      <w:start w:val="1"/>
      <w:numFmt w:val="lowerRoman"/>
      <w:lvlText w:val="%9."/>
      <w:lvlJc w:val="right"/>
      <w:pPr>
        <w:ind w:left="5338" w:hanging="480"/>
      </w:pPr>
    </w:lvl>
  </w:abstractNum>
  <w:abstractNum w:abstractNumId="4" w15:restartNumberingAfterBreak="0">
    <w:nsid w:val="262C29B3"/>
    <w:multiLevelType w:val="hybridMultilevel"/>
    <w:tmpl w:val="C76C3758"/>
    <w:lvl w:ilvl="0" w:tplc="0BB2F716">
      <w:start w:val="1"/>
      <w:numFmt w:val="taiwaneseCountingThousand"/>
      <w:lvlText w:val="%1、"/>
      <w:lvlJc w:val="left"/>
      <w:pPr>
        <w:ind w:left="802" w:hanging="720"/>
      </w:pPr>
      <w:rPr>
        <w:rFonts w:hint="default"/>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5" w15:restartNumberingAfterBreak="0">
    <w:nsid w:val="2AA11450"/>
    <w:multiLevelType w:val="hybridMultilevel"/>
    <w:tmpl w:val="2070F3D6"/>
    <w:lvl w:ilvl="0" w:tplc="84B6D88C">
      <w:start w:val="1"/>
      <w:numFmt w:val="upp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40165789"/>
    <w:multiLevelType w:val="hybridMultilevel"/>
    <w:tmpl w:val="2F262E58"/>
    <w:lvl w:ilvl="0" w:tplc="A9BAC2BC">
      <w:start w:val="1"/>
      <w:numFmt w:val="upperRoman"/>
      <w:lvlText w:val="%1."/>
      <w:lvlJc w:val="left"/>
      <w:pPr>
        <w:ind w:left="802" w:hanging="720"/>
      </w:pPr>
      <w:rPr>
        <w:rFonts w:hint="default"/>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7" w15:restartNumberingAfterBreak="0">
    <w:nsid w:val="46766FAC"/>
    <w:multiLevelType w:val="hybridMultilevel"/>
    <w:tmpl w:val="2E40AB9E"/>
    <w:lvl w:ilvl="0" w:tplc="16E4A6C4">
      <w:start w:val="1"/>
      <w:numFmt w:val="decimal"/>
      <w:lvlText w:val="%1."/>
      <w:lvlJc w:val="left"/>
      <w:pPr>
        <w:ind w:left="1116" w:hanging="36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8" w15:restartNumberingAfterBreak="0">
    <w:nsid w:val="50C97E48"/>
    <w:multiLevelType w:val="hybridMultilevel"/>
    <w:tmpl w:val="5DE46F4E"/>
    <w:lvl w:ilvl="0" w:tplc="2F52C6CC">
      <w:start w:val="1"/>
      <w:numFmt w:val="taiwaneseCountingThousand"/>
      <w:lvlText w:val="(%1)"/>
      <w:lvlJc w:val="left"/>
      <w:pPr>
        <w:ind w:left="1308" w:hanging="72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9" w15:restartNumberingAfterBreak="0">
    <w:nsid w:val="625361AB"/>
    <w:multiLevelType w:val="hybridMultilevel"/>
    <w:tmpl w:val="38A21B3A"/>
    <w:lvl w:ilvl="0" w:tplc="2F52C6CC">
      <w:start w:val="1"/>
      <w:numFmt w:val="taiwaneseCountingThousand"/>
      <w:lvlText w:val="(%1)"/>
      <w:lvlJc w:val="left"/>
      <w:pPr>
        <w:ind w:left="1308" w:hanging="72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0" w15:restartNumberingAfterBreak="0">
    <w:nsid w:val="6D7C0103"/>
    <w:multiLevelType w:val="hybridMultilevel"/>
    <w:tmpl w:val="F18C50E6"/>
    <w:lvl w:ilvl="0" w:tplc="04090013">
      <w:start w:val="1"/>
      <w:numFmt w:val="upperRoman"/>
      <w:lvlText w:val="%1."/>
      <w:lvlJc w:val="left"/>
      <w:pPr>
        <w:ind w:left="1018" w:hanging="480"/>
      </w:p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1" w15:restartNumberingAfterBreak="0">
    <w:nsid w:val="72377CB8"/>
    <w:multiLevelType w:val="hybridMultilevel"/>
    <w:tmpl w:val="A6323E16"/>
    <w:lvl w:ilvl="0" w:tplc="6472CED4">
      <w:start w:val="1"/>
      <w:numFmt w:val="upperRoman"/>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2" w15:restartNumberingAfterBreak="0">
    <w:nsid w:val="72F45BF8"/>
    <w:multiLevelType w:val="hybridMultilevel"/>
    <w:tmpl w:val="ED881DBA"/>
    <w:lvl w:ilvl="0" w:tplc="AECA0508">
      <w:start w:val="1"/>
      <w:numFmt w:val="upperRoman"/>
      <w:lvlText w:val="(%1)"/>
      <w:lvlJc w:val="left"/>
      <w:pPr>
        <w:ind w:left="1961" w:hanging="720"/>
      </w:pPr>
      <w:rPr>
        <w:rFonts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3" w15:restartNumberingAfterBreak="0">
    <w:nsid w:val="792F4160"/>
    <w:multiLevelType w:val="hybridMultilevel"/>
    <w:tmpl w:val="97D2E8DC"/>
    <w:lvl w:ilvl="0" w:tplc="226E1F3C">
      <w:start w:val="1"/>
      <w:numFmt w:val="taiwaneseCountingThousand"/>
      <w:lvlText w:val="(%1)"/>
      <w:lvlJc w:val="left"/>
      <w:pPr>
        <w:ind w:left="1306" w:hanging="72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num w:numId="1">
    <w:abstractNumId w:val="2"/>
  </w:num>
  <w:num w:numId="2">
    <w:abstractNumId w:val="4"/>
  </w:num>
  <w:num w:numId="3">
    <w:abstractNumId w:val="8"/>
  </w:num>
  <w:num w:numId="4">
    <w:abstractNumId w:val="9"/>
  </w:num>
  <w:num w:numId="5">
    <w:abstractNumId w:val="13"/>
  </w:num>
  <w:num w:numId="6">
    <w:abstractNumId w:val="5"/>
  </w:num>
  <w:num w:numId="7">
    <w:abstractNumId w:val="10"/>
  </w:num>
  <w:num w:numId="8">
    <w:abstractNumId w:val="0"/>
  </w:num>
  <w:num w:numId="9">
    <w:abstractNumId w:val="12"/>
  </w:num>
  <w:num w:numId="10">
    <w:abstractNumId w:val="11"/>
  </w:num>
  <w:num w:numId="11">
    <w:abstractNumId w:val="1"/>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E9"/>
    <w:rsid w:val="00003FD3"/>
    <w:rsid w:val="000102B9"/>
    <w:rsid w:val="0002743C"/>
    <w:rsid w:val="0002750D"/>
    <w:rsid w:val="00051CE1"/>
    <w:rsid w:val="00053A10"/>
    <w:rsid w:val="00071980"/>
    <w:rsid w:val="0007310E"/>
    <w:rsid w:val="000769BC"/>
    <w:rsid w:val="000F42F8"/>
    <w:rsid w:val="00124CCA"/>
    <w:rsid w:val="00127F93"/>
    <w:rsid w:val="0016345A"/>
    <w:rsid w:val="001D72D3"/>
    <w:rsid w:val="001F3AA9"/>
    <w:rsid w:val="00200BD3"/>
    <w:rsid w:val="00235602"/>
    <w:rsid w:val="002629B0"/>
    <w:rsid w:val="002821C2"/>
    <w:rsid w:val="00282537"/>
    <w:rsid w:val="002A0183"/>
    <w:rsid w:val="002C5EF7"/>
    <w:rsid w:val="002C6765"/>
    <w:rsid w:val="002E7C92"/>
    <w:rsid w:val="00324A7D"/>
    <w:rsid w:val="00337325"/>
    <w:rsid w:val="003522A0"/>
    <w:rsid w:val="00363A0D"/>
    <w:rsid w:val="003B5D75"/>
    <w:rsid w:val="004122F6"/>
    <w:rsid w:val="00425B19"/>
    <w:rsid w:val="00437BF8"/>
    <w:rsid w:val="00444A89"/>
    <w:rsid w:val="00486475"/>
    <w:rsid w:val="004B17DE"/>
    <w:rsid w:val="004C0415"/>
    <w:rsid w:val="004C0DB1"/>
    <w:rsid w:val="004C27EF"/>
    <w:rsid w:val="004C2DD7"/>
    <w:rsid w:val="004D250B"/>
    <w:rsid w:val="004D78FD"/>
    <w:rsid w:val="004E07AB"/>
    <w:rsid w:val="005279E0"/>
    <w:rsid w:val="00577648"/>
    <w:rsid w:val="00586CDC"/>
    <w:rsid w:val="00593224"/>
    <w:rsid w:val="005D4374"/>
    <w:rsid w:val="00616046"/>
    <w:rsid w:val="00630A08"/>
    <w:rsid w:val="00647B4C"/>
    <w:rsid w:val="00686D1E"/>
    <w:rsid w:val="006C3BF7"/>
    <w:rsid w:val="006C3E3C"/>
    <w:rsid w:val="00726B0F"/>
    <w:rsid w:val="00752739"/>
    <w:rsid w:val="00777DFE"/>
    <w:rsid w:val="007E306C"/>
    <w:rsid w:val="008272EC"/>
    <w:rsid w:val="00862BB9"/>
    <w:rsid w:val="008678D7"/>
    <w:rsid w:val="008933E4"/>
    <w:rsid w:val="00893B80"/>
    <w:rsid w:val="008A2A57"/>
    <w:rsid w:val="008D2E0D"/>
    <w:rsid w:val="008D4A26"/>
    <w:rsid w:val="008F5B92"/>
    <w:rsid w:val="00935BAF"/>
    <w:rsid w:val="009E596A"/>
    <w:rsid w:val="009F118F"/>
    <w:rsid w:val="009F473E"/>
    <w:rsid w:val="009F749E"/>
    <w:rsid w:val="00A3757A"/>
    <w:rsid w:val="00A53700"/>
    <w:rsid w:val="00A545BF"/>
    <w:rsid w:val="00A82EDB"/>
    <w:rsid w:val="00AE1701"/>
    <w:rsid w:val="00B14687"/>
    <w:rsid w:val="00B33385"/>
    <w:rsid w:val="00B47B47"/>
    <w:rsid w:val="00B5564B"/>
    <w:rsid w:val="00B644C1"/>
    <w:rsid w:val="00BE2EBA"/>
    <w:rsid w:val="00BE3CF8"/>
    <w:rsid w:val="00C14359"/>
    <w:rsid w:val="00C330DF"/>
    <w:rsid w:val="00C357CD"/>
    <w:rsid w:val="00C374CC"/>
    <w:rsid w:val="00C5226C"/>
    <w:rsid w:val="00C63BC2"/>
    <w:rsid w:val="00C8093A"/>
    <w:rsid w:val="00C97846"/>
    <w:rsid w:val="00CB7B27"/>
    <w:rsid w:val="00CE7C39"/>
    <w:rsid w:val="00D00281"/>
    <w:rsid w:val="00D008F6"/>
    <w:rsid w:val="00D01883"/>
    <w:rsid w:val="00D1190F"/>
    <w:rsid w:val="00DF7813"/>
    <w:rsid w:val="00E15F8F"/>
    <w:rsid w:val="00E24A3A"/>
    <w:rsid w:val="00E66A2F"/>
    <w:rsid w:val="00E71328"/>
    <w:rsid w:val="00E8591A"/>
    <w:rsid w:val="00E864F4"/>
    <w:rsid w:val="00E96025"/>
    <w:rsid w:val="00EB3581"/>
    <w:rsid w:val="00EC34BE"/>
    <w:rsid w:val="00F032CE"/>
    <w:rsid w:val="00F12DA0"/>
    <w:rsid w:val="00F47F18"/>
    <w:rsid w:val="00F53377"/>
    <w:rsid w:val="00F562FB"/>
    <w:rsid w:val="00F703E9"/>
    <w:rsid w:val="00F71EE2"/>
    <w:rsid w:val="00FE36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EBA"/>
    <w:rPr>
      <w:sz w:val="24"/>
      <w:szCs w:val="24"/>
    </w:rPr>
  </w:style>
  <w:style w:type="paragraph" w:styleId="1">
    <w:name w:val="heading 1"/>
    <w:basedOn w:val="a"/>
    <w:next w:val="a"/>
    <w:link w:val="10"/>
    <w:uiPriority w:val="9"/>
    <w:qFormat/>
    <w:rsid w:val="00BE2EB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E2EB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E2EB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E2EB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E2EB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E2EB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E2EBA"/>
    <w:pPr>
      <w:spacing w:before="240" w:after="60"/>
      <w:outlineLvl w:val="6"/>
    </w:pPr>
    <w:rPr>
      <w:rFonts w:cstheme="majorBidi"/>
    </w:rPr>
  </w:style>
  <w:style w:type="paragraph" w:styleId="8">
    <w:name w:val="heading 8"/>
    <w:basedOn w:val="a"/>
    <w:next w:val="a"/>
    <w:link w:val="80"/>
    <w:uiPriority w:val="9"/>
    <w:semiHidden/>
    <w:unhideWhenUsed/>
    <w:qFormat/>
    <w:rsid w:val="00BE2EBA"/>
    <w:pPr>
      <w:spacing w:before="240" w:after="60"/>
      <w:outlineLvl w:val="7"/>
    </w:pPr>
    <w:rPr>
      <w:rFonts w:cstheme="majorBidi"/>
      <w:i/>
      <w:iCs/>
    </w:rPr>
  </w:style>
  <w:style w:type="paragraph" w:styleId="9">
    <w:name w:val="heading 9"/>
    <w:basedOn w:val="a"/>
    <w:next w:val="a"/>
    <w:link w:val="90"/>
    <w:uiPriority w:val="9"/>
    <w:semiHidden/>
    <w:unhideWhenUsed/>
    <w:qFormat/>
    <w:rsid w:val="00BE2EB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BAF"/>
    <w:pPr>
      <w:tabs>
        <w:tab w:val="center" w:pos="4153"/>
        <w:tab w:val="right" w:pos="8306"/>
      </w:tabs>
      <w:snapToGrid w:val="0"/>
    </w:pPr>
    <w:rPr>
      <w:sz w:val="20"/>
      <w:szCs w:val="20"/>
    </w:rPr>
  </w:style>
  <w:style w:type="character" w:customStyle="1" w:styleId="a4">
    <w:name w:val="頁首 字元"/>
    <w:basedOn w:val="a0"/>
    <w:link w:val="a3"/>
    <w:uiPriority w:val="99"/>
    <w:rsid w:val="00935BAF"/>
    <w:rPr>
      <w:sz w:val="20"/>
      <w:szCs w:val="20"/>
    </w:rPr>
  </w:style>
  <w:style w:type="paragraph" w:styleId="a5">
    <w:name w:val="footer"/>
    <w:basedOn w:val="a"/>
    <w:link w:val="a6"/>
    <w:uiPriority w:val="99"/>
    <w:unhideWhenUsed/>
    <w:rsid w:val="00935BAF"/>
    <w:pPr>
      <w:tabs>
        <w:tab w:val="center" w:pos="4153"/>
        <w:tab w:val="right" w:pos="8306"/>
      </w:tabs>
      <w:snapToGrid w:val="0"/>
    </w:pPr>
    <w:rPr>
      <w:sz w:val="20"/>
      <w:szCs w:val="20"/>
    </w:rPr>
  </w:style>
  <w:style w:type="character" w:customStyle="1" w:styleId="a6">
    <w:name w:val="頁尾 字元"/>
    <w:basedOn w:val="a0"/>
    <w:link w:val="a5"/>
    <w:uiPriority w:val="99"/>
    <w:rsid w:val="00935BAF"/>
    <w:rPr>
      <w:sz w:val="20"/>
      <w:szCs w:val="20"/>
    </w:rPr>
  </w:style>
  <w:style w:type="paragraph" w:customStyle="1" w:styleId="Default">
    <w:name w:val="Default"/>
    <w:rsid w:val="00C63BC2"/>
    <w:pPr>
      <w:widowControl w:val="0"/>
      <w:autoSpaceDE w:val="0"/>
      <w:autoSpaceDN w:val="0"/>
      <w:adjustRightInd w:val="0"/>
    </w:pPr>
    <w:rPr>
      <w:rFonts w:ascii="微軟正黑體" w:eastAsia="微軟正黑體" w:cs="微軟正黑體"/>
      <w:color w:val="000000"/>
      <w:szCs w:val="24"/>
    </w:rPr>
  </w:style>
  <w:style w:type="paragraph" w:styleId="Web">
    <w:name w:val="Normal (Web)"/>
    <w:basedOn w:val="a"/>
    <w:uiPriority w:val="99"/>
    <w:unhideWhenUsed/>
    <w:rsid w:val="00B14687"/>
    <w:pPr>
      <w:spacing w:after="150"/>
    </w:pPr>
    <w:rPr>
      <w:rFonts w:ascii="新細明體" w:eastAsia="新細明體" w:hAnsi="新細明體" w:cs="新細明體"/>
    </w:rPr>
  </w:style>
  <w:style w:type="paragraph" w:styleId="a7">
    <w:name w:val="Plain Text"/>
    <w:basedOn w:val="a"/>
    <w:link w:val="a8"/>
    <w:uiPriority w:val="99"/>
    <w:semiHidden/>
    <w:unhideWhenUsed/>
    <w:rsid w:val="00862BB9"/>
    <w:rPr>
      <w:rFonts w:ascii="Calibri" w:eastAsia="新細明體" w:hAnsi="Courier New" w:cs="Courier New"/>
    </w:rPr>
  </w:style>
  <w:style w:type="character" w:customStyle="1" w:styleId="a8">
    <w:name w:val="純文字 字元"/>
    <w:basedOn w:val="a0"/>
    <w:link w:val="a7"/>
    <w:uiPriority w:val="99"/>
    <w:semiHidden/>
    <w:rsid w:val="00862BB9"/>
    <w:rPr>
      <w:rFonts w:ascii="Calibri" w:eastAsia="新細明體" w:hAnsi="Courier New" w:cs="Courier New"/>
      <w:szCs w:val="24"/>
    </w:rPr>
  </w:style>
  <w:style w:type="paragraph" w:styleId="a9">
    <w:name w:val="List Paragraph"/>
    <w:basedOn w:val="a"/>
    <w:uiPriority w:val="34"/>
    <w:qFormat/>
    <w:rsid w:val="00BE2EBA"/>
    <w:pPr>
      <w:ind w:left="720"/>
      <w:contextualSpacing/>
    </w:pPr>
  </w:style>
  <w:style w:type="character" w:styleId="aa">
    <w:name w:val="Hyperlink"/>
    <w:rsid w:val="002C5EF7"/>
    <w:rPr>
      <w:color w:val="0000FF"/>
      <w:u w:val="single"/>
    </w:rPr>
  </w:style>
  <w:style w:type="character" w:customStyle="1" w:styleId="10">
    <w:name w:val="標題 1 字元"/>
    <w:basedOn w:val="a0"/>
    <w:link w:val="1"/>
    <w:uiPriority w:val="9"/>
    <w:rsid w:val="00BE2EBA"/>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BE2EBA"/>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BE2EBA"/>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BE2EBA"/>
    <w:rPr>
      <w:rFonts w:cstheme="majorBidi"/>
      <w:b/>
      <w:bCs/>
      <w:sz w:val="28"/>
      <w:szCs w:val="28"/>
    </w:rPr>
  </w:style>
  <w:style w:type="character" w:customStyle="1" w:styleId="50">
    <w:name w:val="標題 5 字元"/>
    <w:basedOn w:val="a0"/>
    <w:link w:val="5"/>
    <w:uiPriority w:val="9"/>
    <w:semiHidden/>
    <w:rsid w:val="00BE2EBA"/>
    <w:rPr>
      <w:rFonts w:cstheme="majorBidi"/>
      <w:b/>
      <w:bCs/>
      <w:i/>
      <w:iCs/>
      <w:sz w:val="26"/>
      <w:szCs w:val="26"/>
    </w:rPr>
  </w:style>
  <w:style w:type="character" w:customStyle="1" w:styleId="60">
    <w:name w:val="標題 6 字元"/>
    <w:basedOn w:val="a0"/>
    <w:link w:val="6"/>
    <w:uiPriority w:val="9"/>
    <w:semiHidden/>
    <w:rsid w:val="00BE2EBA"/>
    <w:rPr>
      <w:rFonts w:cstheme="majorBidi"/>
      <w:b/>
      <w:bCs/>
    </w:rPr>
  </w:style>
  <w:style w:type="character" w:customStyle="1" w:styleId="70">
    <w:name w:val="標題 7 字元"/>
    <w:basedOn w:val="a0"/>
    <w:link w:val="7"/>
    <w:uiPriority w:val="9"/>
    <w:semiHidden/>
    <w:rsid w:val="00BE2EBA"/>
    <w:rPr>
      <w:rFonts w:cstheme="majorBidi"/>
      <w:sz w:val="24"/>
      <w:szCs w:val="24"/>
    </w:rPr>
  </w:style>
  <w:style w:type="character" w:customStyle="1" w:styleId="80">
    <w:name w:val="標題 8 字元"/>
    <w:basedOn w:val="a0"/>
    <w:link w:val="8"/>
    <w:uiPriority w:val="9"/>
    <w:semiHidden/>
    <w:rsid w:val="00BE2EBA"/>
    <w:rPr>
      <w:rFonts w:cstheme="majorBidi"/>
      <w:i/>
      <w:iCs/>
      <w:sz w:val="24"/>
      <w:szCs w:val="24"/>
    </w:rPr>
  </w:style>
  <w:style w:type="character" w:customStyle="1" w:styleId="90">
    <w:name w:val="標題 9 字元"/>
    <w:basedOn w:val="a0"/>
    <w:link w:val="9"/>
    <w:uiPriority w:val="9"/>
    <w:semiHidden/>
    <w:rsid w:val="00BE2EBA"/>
    <w:rPr>
      <w:rFonts w:asciiTheme="majorHAnsi" w:eastAsiaTheme="majorEastAsia" w:hAnsiTheme="majorHAnsi" w:cstheme="majorBidi"/>
    </w:rPr>
  </w:style>
  <w:style w:type="paragraph" w:styleId="ab">
    <w:name w:val="Title"/>
    <w:basedOn w:val="a"/>
    <w:next w:val="a"/>
    <w:link w:val="ac"/>
    <w:uiPriority w:val="10"/>
    <w:qFormat/>
    <w:rsid w:val="00BE2E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標題 字元"/>
    <w:basedOn w:val="a0"/>
    <w:link w:val="ab"/>
    <w:uiPriority w:val="10"/>
    <w:rsid w:val="00BE2EBA"/>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BE2EBA"/>
    <w:pPr>
      <w:spacing w:after="60"/>
      <w:jc w:val="center"/>
      <w:outlineLvl w:val="1"/>
    </w:pPr>
    <w:rPr>
      <w:rFonts w:asciiTheme="majorHAnsi" w:eastAsiaTheme="majorEastAsia" w:hAnsiTheme="majorHAnsi" w:cstheme="majorBidi"/>
    </w:rPr>
  </w:style>
  <w:style w:type="character" w:customStyle="1" w:styleId="ae">
    <w:name w:val="副標題 字元"/>
    <w:basedOn w:val="a0"/>
    <w:link w:val="ad"/>
    <w:uiPriority w:val="11"/>
    <w:rsid w:val="00BE2EBA"/>
    <w:rPr>
      <w:rFonts w:asciiTheme="majorHAnsi" w:eastAsiaTheme="majorEastAsia" w:hAnsiTheme="majorHAnsi" w:cstheme="majorBidi"/>
      <w:sz w:val="24"/>
      <w:szCs w:val="24"/>
    </w:rPr>
  </w:style>
  <w:style w:type="character" w:styleId="af">
    <w:name w:val="Strong"/>
    <w:basedOn w:val="a0"/>
    <w:uiPriority w:val="22"/>
    <w:qFormat/>
    <w:rsid w:val="00BE2EBA"/>
    <w:rPr>
      <w:b/>
      <w:bCs/>
    </w:rPr>
  </w:style>
  <w:style w:type="character" w:styleId="af0">
    <w:name w:val="Emphasis"/>
    <w:basedOn w:val="a0"/>
    <w:uiPriority w:val="20"/>
    <w:qFormat/>
    <w:rsid w:val="00BE2EBA"/>
    <w:rPr>
      <w:rFonts w:asciiTheme="minorHAnsi" w:hAnsiTheme="minorHAnsi"/>
      <w:b/>
      <w:i/>
      <w:iCs/>
    </w:rPr>
  </w:style>
  <w:style w:type="paragraph" w:styleId="af1">
    <w:name w:val="No Spacing"/>
    <w:basedOn w:val="a"/>
    <w:uiPriority w:val="1"/>
    <w:qFormat/>
    <w:rsid w:val="00BE2EBA"/>
    <w:rPr>
      <w:szCs w:val="32"/>
    </w:rPr>
  </w:style>
  <w:style w:type="paragraph" w:styleId="af2">
    <w:name w:val="Quote"/>
    <w:basedOn w:val="a"/>
    <w:next w:val="a"/>
    <w:link w:val="af3"/>
    <w:uiPriority w:val="29"/>
    <w:qFormat/>
    <w:rsid w:val="00BE2EBA"/>
    <w:rPr>
      <w:i/>
    </w:rPr>
  </w:style>
  <w:style w:type="character" w:customStyle="1" w:styleId="af3">
    <w:name w:val="引文 字元"/>
    <w:basedOn w:val="a0"/>
    <w:link w:val="af2"/>
    <w:uiPriority w:val="29"/>
    <w:rsid w:val="00BE2EBA"/>
    <w:rPr>
      <w:i/>
      <w:sz w:val="24"/>
      <w:szCs w:val="24"/>
    </w:rPr>
  </w:style>
  <w:style w:type="paragraph" w:styleId="af4">
    <w:name w:val="Intense Quote"/>
    <w:basedOn w:val="a"/>
    <w:next w:val="a"/>
    <w:link w:val="af5"/>
    <w:uiPriority w:val="30"/>
    <w:qFormat/>
    <w:rsid w:val="00BE2EBA"/>
    <w:pPr>
      <w:ind w:left="720" w:right="720"/>
    </w:pPr>
    <w:rPr>
      <w:b/>
      <w:i/>
      <w:szCs w:val="22"/>
    </w:rPr>
  </w:style>
  <w:style w:type="character" w:customStyle="1" w:styleId="af5">
    <w:name w:val="鮮明引文 字元"/>
    <w:basedOn w:val="a0"/>
    <w:link w:val="af4"/>
    <w:uiPriority w:val="30"/>
    <w:rsid w:val="00BE2EBA"/>
    <w:rPr>
      <w:b/>
      <w:i/>
      <w:sz w:val="24"/>
    </w:rPr>
  </w:style>
  <w:style w:type="character" w:styleId="af6">
    <w:name w:val="Subtle Emphasis"/>
    <w:uiPriority w:val="19"/>
    <w:qFormat/>
    <w:rsid w:val="00BE2EBA"/>
    <w:rPr>
      <w:i/>
      <w:color w:val="5A5A5A" w:themeColor="text1" w:themeTint="A5"/>
    </w:rPr>
  </w:style>
  <w:style w:type="character" w:styleId="af7">
    <w:name w:val="Intense Emphasis"/>
    <w:basedOn w:val="a0"/>
    <w:uiPriority w:val="21"/>
    <w:qFormat/>
    <w:rsid w:val="00BE2EBA"/>
    <w:rPr>
      <w:b/>
      <w:i/>
      <w:sz w:val="24"/>
      <w:szCs w:val="24"/>
      <w:u w:val="single"/>
    </w:rPr>
  </w:style>
  <w:style w:type="character" w:styleId="af8">
    <w:name w:val="Subtle Reference"/>
    <w:basedOn w:val="a0"/>
    <w:uiPriority w:val="31"/>
    <w:qFormat/>
    <w:rsid w:val="00BE2EBA"/>
    <w:rPr>
      <w:sz w:val="24"/>
      <w:szCs w:val="24"/>
      <w:u w:val="single"/>
    </w:rPr>
  </w:style>
  <w:style w:type="character" w:styleId="af9">
    <w:name w:val="Intense Reference"/>
    <w:basedOn w:val="a0"/>
    <w:uiPriority w:val="32"/>
    <w:qFormat/>
    <w:rsid w:val="00BE2EBA"/>
    <w:rPr>
      <w:b/>
      <w:sz w:val="24"/>
      <w:u w:val="single"/>
    </w:rPr>
  </w:style>
  <w:style w:type="character" w:styleId="afa">
    <w:name w:val="Book Title"/>
    <w:basedOn w:val="a0"/>
    <w:uiPriority w:val="33"/>
    <w:qFormat/>
    <w:rsid w:val="00BE2EBA"/>
    <w:rPr>
      <w:rFonts w:asciiTheme="majorHAnsi" w:eastAsiaTheme="majorEastAsia" w:hAnsiTheme="majorHAnsi"/>
      <w:b/>
      <w:i/>
      <w:sz w:val="24"/>
      <w:szCs w:val="24"/>
    </w:rPr>
  </w:style>
  <w:style w:type="paragraph" w:styleId="afb">
    <w:name w:val="TOC Heading"/>
    <w:basedOn w:val="1"/>
    <w:next w:val="a"/>
    <w:uiPriority w:val="39"/>
    <w:semiHidden/>
    <w:unhideWhenUsed/>
    <w:qFormat/>
    <w:rsid w:val="00BE2EBA"/>
    <w:pPr>
      <w:outlineLvl w:val="9"/>
    </w:pPr>
  </w:style>
  <w:style w:type="paragraph" w:styleId="afc">
    <w:name w:val="caption"/>
    <w:basedOn w:val="a"/>
    <w:next w:val="a"/>
    <w:uiPriority w:val="35"/>
    <w:semiHidden/>
    <w:unhideWhenUsed/>
    <w:rsid w:val="00BE2EBA"/>
    <w:rPr>
      <w:b/>
      <w:bCs/>
      <w:color w:val="5B9BD5" w:themeColor="accent1"/>
      <w:sz w:val="18"/>
      <w:szCs w:val="18"/>
    </w:rPr>
  </w:style>
  <w:style w:type="paragraph" w:styleId="afd">
    <w:name w:val="Balloon Text"/>
    <w:basedOn w:val="a"/>
    <w:link w:val="afe"/>
    <w:uiPriority w:val="99"/>
    <w:semiHidden/>
    <w:unhideWhenUsed/>
    <w:rsid w:val="00B47B47"/>
    <w:rPr>
      <w:rFonts w:asciiTheme="majorHAnsi" w:eastAsiaTheme="majorEastAsia" w:hAnsiTheme="majorHAnsi" w:cstheme="majorBidi"/>
      <w:sz w:val="18"/>
      <w:szCs w:val="18"/>
    </w:rPr>
  </w:style>
  <w:style w:type="character" w:customStyle="1" w:styleId="afe">
    <w:name w:val="註解方塊文字 字元"/>
    <w:basedOn w:val="a0"/>
    <w:link w:val="afd"/>
    <w:uiPriority w:val="99"/>
    <w:semiHidden/>
    <w:rsid w:val="00B47B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5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E1943-AEB3-4B20-BBE6-43EF4F43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2021-08-16T07:16:00Z</dcterms:created>
  <dcterms:modified xsi:type="dcterms:W3CDTF">2021-08-16T07:16:00Z</dcterms:modified>
</cp:coreProperties>
</file>