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6F" w:rsidRDefault="000B1D6F" w:rsidP="000B1D6F">
      <w:pPr>
        <w:jc w:val="center"/>
      </w:pPr>
      <w:r>
        <w:rPr>
          <w:rFonts w:hint="eastAsia"/>
          <w:noProof/>
        </w:rPr>
        <w:drawing>
          <wp:inline distT="0" distB="0" distL="0" distR="0">
            <wp:extent cx="3035522" cy="779228"/>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去背(字+圖).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6062" cy="784501"/>
                    </a:xfrm>
                    <a:prstGeom prst="rect">
                      <a:avLst/>
                    </a:prstGeom>
                  </pic:spPr>
                </pic:pic>
              </a:graphicData>
            </a:graphic>
          </wp:inline>
        </w:drawing>
      </w:r>
    </w:p>
    <w:p w:rsidR="00360CD3" w:rsidRDefault="00605DDB" w:rsidP="00F34EDD">
      <w:pPr>
        <w:spacing w:before="240" w:after="240"/>
        <w:jc w:val="center"/>
        <w:rPr>
          <w:rFonts w:ascii="華康儷中黑(P)" w:eastAsia="華康儷中黑(P)" w:hint="eastAsia"/>
          <w:b/>
          <w:color w:val="C00000"/>
          <w:sz w:val="48"/>
          <w:szCs w:val="48"/>
        </w:rPr>
      </w:pPr>
      <w:r w:rsidRPr="00636641">
        <w:rPr>
          <w:rFonts w:ascii="華康儷中黑(P)" w:eastAsia="華康儷中黑(P)" w:hint="eastAsia"/>
          <w:b/>
          <w:color w:val="C00000"/>
          <w:sz w:val="48"/>
          <w:szCs w:val="48"/>
        </w:rPr>
        <w:t>10</w:t>
      </w:r>
      <w:r w:rsidR="00B927A5" w:rsidRPr="00636641">
        <w:rPr>
          <w:rFonts w:ascii="華康儷中黑(P)" w:eastAsia="華康儷中黑(P)" w:hint="eastAsia"/>
          <w:b/>
          <w:color w:val="C00000"/>
          <w:sz w:val="48"/>
          <w:szCs w:val="48"/>
        </w:rPr>
        <w:t>7年</w:t>
      </w:r>
      <w:r w:rsidRPr="00636641">
        <w:rPr>
          <w:rFonts w:ascii="華康儷中黑(P)" w:eastAsia="華康儷中黑(P)" w:hint="eastAsia"/>
          <w:b/>
          <w:color w:val="C00000"/>
          <w:sz w:val="48"/>
          <w:szCs w:val="48"/>
        </w:rPr>
        <w:t>第</w:t>
      </w:r>
      <w:r w:rsidR="002A3B77" w:rsidRPr="00636641">
        <w:rPr>
          <w:rFonts w:ascii="華康儷中黑(P)" w:eastAsia="華康儷中黑(P)" w:hint="eastAsia"/>
          <w:b/>
          <w:color w:val="C00000"/>
          <w:sz w:val="48"/>
          <w:szCs w:val="48"/>
        </w:rPr>
        <w:t>1</w:t>
      </w:r>
      <w:r w:rsidRPr="00636641">
        <w:rPr>
          <w:rFonts w:ascii="華康儷中黑(P)" w:eastAsia="華康儷中黑(P)" w:hint="eastAsia"/>
          <w:b/>
          <w:color w:val="C00000"/>
          <w:sz w:val="48"/>
          <w:szCs w:val="48"/>
        </w:rPr>
        <w:t>季</w:t>
      </w:r>
      <w:proofErr w:type="gramStart"/>
      <w:r w:rsidR="000B1D6F" w:rsidRPr="00636641">
        <w:rPr>
          <w:rFonts w:ascii="華康儷中黑(P)" w:eastAsia="華康儷中黑(P)" w:hint="eastAsia"/>
          <w:b/>
          <w:color w:val="C00000"/>
          <w:sz w:val="48"/>
          <w:szCs w:val="48"/>
        </w:rPr>
        <w:t>網站</w:t>
      </w:r>
      <w:r w:rsidRPr="00636641">
        <w:rPr>
          <w:rFonts w:ascii="華康儷中黑(P)" w:eastAsia="華康儷中黑(P)" w:hint="eastAsia"/>
          <w:b/>
          <w:color w:val="C00000"/>
          <w:sz w:val="48"/>
          <w:szCs w:val="48"/>
        </w:rPr>
        <w:t>線上投票</w:t>
      </w:r>
      <w:proofErr w:type="gramEnd"/>
      <w:r w:rsidRPr="00636641">
        <w:rPr>
          <w:rFonts w:ascii="華康儷中黑(P)" w:eastAsia="華康儷中黑(P)" w:hint="eastAsia"/>
          <w:b/>
          <w:color w:val="C00000"/>
          <w:sz w:val="48"/>
          <w:szCs w:val="48"/>
        </w:rPr>
        <w:t>統計分析報告</w:t>
      </w:r>
    </w:p>
    <w:p w:rsidR="00EA5DDB" w:rsidRPr="00EA5DDB" w:rsidRDefault="00EA5DDB" w:rsidP="00F34EDD">
      <w:pPr>
        <w:spacing w:before="240" w:after="240"/>
        <w:jc w:val="center"/>
        <w:rPr>
          <w:rFonts w:ascii="華康儷中黑(P)" w:eastAsia="華康儷中黑(P)"/>
          <w:b/>
          <w:color w:val="C00000"/>
          <w:sz w:val="20"/>
          <w:szCs w:val="20"/>
        </w:rPr>
      </w:pPr>
    </w:p>
    <w:p w:rsidR="00B867FD" w:rsidRPr="003704A0" w:rsidRDefault="00B867FD" w:rsidP="00C74B62">
      <w:pPr>
        <w:pStyle w:val="a9"/>
        <w:numPr>
          <w:ilvl w:val="0"/>
          <w:numId w:val="3"/>
        </w:numPr>
        <w:spacing w:before="240" w:line="240" w:lineRule="atLeast"/>
        <w:ind w:leftChars="0" w:left="482"/>
        <w:rPr>
          <w:rFonts w:ascii="標楷體" w:eastAsia="標楷體" w:hAnsi="標楷體"/>
          <w:b/>
          <w:color w:val="CC0066"/>
          <w:sz w:val="36"/>
          <w:szCs w:val="36"/>
        </w:rPr>
      </w:pPr>
      <w:r w:rsidRPr="003704A0">
        <w:rPr>
          <w:rFonts w:ascii="標楷體" w:eastAsia="標楷體" w:hAnsi="標楷體" w:hint="eastAsia"/>
          <w:b/>
          <w:color w:val="CC0066"/>
          <w:sz w:val="36"/>
          <w:szCs w:val="36"/>
        </w:rPr>
        <w:t>辦理依據：</w:t>
      </w:r>
    </w:p>
    <w:p w:rsidR="00222C50" w:rsidRPr="00D6496A" w:rsidRDefault="00B867FD" w:rsidP="00D6496A">
      <w:pPr>
        <w:pStyle w:val="a9"/>
        <w:spacing w:line="240" w:lineRule="atLeast"/>
        <w:ind w:leftChars="0" w:left="482" w:firstLine="480"/>
        <w:rPr>
          <w:rFonts w:ascii="標楷體" w:eastAsia="標楷體" w:hAnsi="標楷體"/>
          <w:sz w:val="32"/>
          <w:szCs w:val="32"/>
        </w:rPr>
      </w:pPr>
      <w:r w:rsidRPr="00D6496A">
        <w:rPr>
          <w:rFonts w:ascii="標楷體" w:eastAsia="標楷體" w:hAnsi="標楷體" w:hint="eastAsia"/>
          <w:sz w:val="32"/>
          <w:szCs w:val="32"/>
        </w:rPr>
        <w:t>新北市三重地政事務所網站管理要點</w:t>
      </w:r>
    </w:p>
    <w:p w:rsidR="00B867FD" w:rsidRPr="00F34EDD" w:rsidRDefault="006D6749" w:rsidP="00D6496A">
      <w:pPr>
        <w:pStyle w:val="a9"/>
        <w:numPr>
          <w:ilvl w:val="0"/>
          <w:numId w:val="3"/>
        </w:numPr>
        <w:spacing w:line="240" w:lineRule="atLeast"/>
        <w:ind w:leftChars="0" w:left="482"/>
        <w:rPr>
          <w:rFonts w:ascii="標楷體" w:eastAsia="標楷體" w:hAnsi="標楷體"/>
          <w:b/>
          <w:color w:val="CC0066"/>
          <w:sz w:val="36"/>
          <w:szCs w:val="36"/>
        </w:rPr>
      </w:pPr>
      <w:r w:rsidRPr="00F34EDD">
        <w:rPr>
          <w:rFonts w:ascii="標楷體" w:eastAsia="標楷體" w:hAnsi="標楷體" w:hint="eastAsia"/>
          <w:b/>
          <w:color w:val="CC0066"/>
          <w:sz w:val="36"/>
          <w:szCs w:val="36"/>
        </w:rPr>
        <w:t>投票時間：</w:t>
      </w:r>
    </w:p>
    <w:p w:rsidR="006D6749" w:rsidRPr="00D6496A" w:rsidRDefault="00B867FD" w:rsidP="00D6496A">
      <w:pPr>
        <w:pStyle w:val="a9"/>
        <w:spacing w:line="240" w:lineRule="atLeast"/>
        <w:ind w:leftChars="0" w:left="482" w:firstLine="480"/>
        <w:rPr>
          <w:rFonts w:ascii="標楷體" w:eastAsia="標楷體" w:hAnsi="標楷體"/>
          <w:sz w:val="32"/>
          <w:szCs w:val="32"/>
        </w:rPr>
      </w:pPr>
      <w:r w:rsidRPr="00D6496A">
        <w:rPr>
          <w:rFonts w:ascii="標楷體" w:eastAsia="標楷體" w:hAnsi="標楷體" w:hint="eastAsia"/>
          <w:sz w:val="32"/>
          <w:szCs w:val="32"/>
        </w:rPr>
        <w:t>10</w:t>
      </w:r>
      <w:r w:rsidR="004B1E17">
        <w:rPr>
          <w:rFonts w:ascii="標楷體" w:eastAsia="標楷體" w:hAnsi="標楷體" w:hint="eastAsia"/>
          <w:sz w:val="32"/>
          <w:szCs w:val="32"/>
        </w:rPr>
        <w:t>7</w:t>
      </w:r>
      <w:r w:rsidR="006D6749" w:rsidRPr="00D6496A">
        <w:rPr>
          <w:rFonts w:ascii="標楷體" w:eastAsia="標楷體" w:hAnsi="標楷體" w:hint="eastAsia"/>
          <w:sz w:val="32"/>
          <w:szCs w:val="32"/>
        </w:rPr>
        <w:t>年1月</w:t>
      </w:r>
      <w:r w:rsidRPr="00D6496A">
        <w:rPr>
          <w:rFonts w:ascii="標楷體" w:eastAsia="標楷體" w:hAnsi="標楷體" w:hint="eastAsia"/>
          <w:sz w:val="32"/>
          <w:szCs w:val="32"/>
        </w:rPr>
        <w:t>1</w:t>
      </w:r>
      <w:r w:rsidR="006D6749" w:rsidRPr="00D6496A">
        <w:rPr>
          <w:rFonts w:ascii="標楷體" w:eastAsia="標楷體" w:hAnsi="標楷體" w:hint="eastAsia"/>
          <w:sz w:val="32"/>
          <w:szCs w:val="32"/>
        </w:rPr>
        <w:t>日至</w:t>
      </w:r>
      <w:r w:rsidR="00A94FD1" w:rsidRPr="00D6496A">
        <w:rPr>
          <w:rFonts w:ascii="標楷體" w:eastAsia="標楷體" w:hAnsi="標楷體" w:hint="eastAsia"/>
          <w:sz w:val="32"/>
          <w:szCs w:val="32"/>
        </w:rPr>
        <w:t>3</w:t>
      </w:r>
      <w:r w:rsidR="006D6749" w:rsidRPr="00D6496A">
        <w:rPr>
          <w:rFonts w:ascii="標楷體" w:eastAsia="標楷體" w:hAnsi="標楷體" w:hint="eastAsia"/>
          <w:sz w:val="32"/>
          <w:szCs w:val="32"/>
        </w:rPr>
        <w:t>月31日</w:t>
      </w:r>
    </w:p>
    <w:p w:rsidR="00B867FD" w:rsidRPr="00F34EDD" w:rsidRDefault="006D6749" w:rsidP="00D6496A">
      <w:pPr>
        <w:pStyle w:val="a9"/>
        <w:numPr>
          <w:ilvl w:val="0"/>
          <w:numId w:val="3"/>
        </w:numPr>
        <w:spacing w:line="240" w:lineRule="atLeast"/>
        <w:ind w:leftChars="0" w:left="482"/>
        <w:rPr>
          <w:rFonts w:ascii="標楷體" w:eastAsia="標楷體" w:hAnsi="標楷體"/>
          <w:b/>
          <w:color w:val="CC0066"/>
          <w:sz w:val="36"/>
          <w:szCs w:val="36"/>
        </w:rPr>
      </w:pPr>
      <w:r w:rsidRPr="00F34EDD">
        <w:rPr>
          <w:rFonts w:ascii="標楷體" w:eastAsia="標楷體" w:hAnsi="標楷體" w:hint="eastAsia"/>
          <w:b/>
          <w:color w:val="CC0066"/>
          <w:sz w:val="36"/>
          <w:szCs w:val="36"/>
        </w:rPr>
        <w:t>投票方式：</w:t>
      </w:r>
    </w:p>
    <w:p w:rsidR="006D6749" w:rsidRPr="00D6496A" w:rsidRDefault="006D6749" w:rsidP="00D6496A">
      <w:pPr>
        <w:pStyle w:val="a9"/>
        <w:spacing w:line="240" w:lineRule="atLeast"/>
        <w:ind w:leftChars="0" w:left="482" w:firstLine="480"/>
        <w:rPr>
          <w:rFonts w:ascii="標楷體" w:eastAsia="標楷體" w:hAnsi="標楷體"/>
          <w:sz w:val="32"/>
          <w:szCs w:val="32"/>
        </w:rPr>
      </w:pPr>
      <w:r w:rsidRPr="00D6496A">
        <w:rPr>
          <w:rFonts w:ascii="標楷體" w:eastAsia="標楷體" w:hAnsi="標楷體" w:hint="eastAsia"/>
          <w:sz w:val="32"/>
          <w:szCs w:val="32"/>
        </w:rPr>
        <w:t>選項式</w:t>
      </w:r>
      <w:proofErr w:type="gramStart"/>
      <w:r w:rsidRPr="00D6496A">
        <w:rPr>
          <w:rFonts w:ascii="標楷體" w:eastAsia="標楷體" w:hAnsi="標楷體" w:hint="eastAsia"/>
          <w:sz w:val="32"/>
          <w:szCs w:val="32"/>
        </w:rPr>
        <w:t>網路</w:t>
      </w:r>
      <w:r w:rsidR="00271D5F" w:rsidRPr="00D6496A">
        <w:rPr>
          <w:rFonts w:ascii="標楷體" w:eastAsia="標楷體" w:hAnsi="標楷體" w:hint="eastAsia"/>
          <w:sz w:val="32"/>
          <w:szCs w:val="32"/>
        </w:rPr>
        <w:t>線上</w:t>
      </w:r>
      <w:r w:rsidRPr="00D6496A">
        <w:rPr>
          <w:rFonts w:ascii="標楷體" w:eastAsia="標楷體" w:hAnsi="標楷體" w:hint="eastAsia"/>
          <w:sz w:val="32"/>
          <w:szCs w:val="32"/>
        </w:rPr>
        <w:t>投票</w:t>
      </w:r>
      <w:proofErr w:type="gramEnd"/>
    </w:p>
    <w:p w:rsidR="00B867FD" w:rsidRDefault="006D6749" w:rsidP="00D6496A">
      <w:pPr>
        <w:pStyle w:val="a9"/>
        <w:numPr>
          <w:ilvl w:val="0"/>
          <w:numId w:val="3"/>
        </w:numPr>
        <w:spacing w:line="240" w:lineRule="atLeast"/>
        <w:ind w:leftChars="0" w:left="482"/>
        <w:rPr>
          <w:rFonts w:ascii="標楷體" w:eastAsia="標楷體" w:hAnsi="標楷體"/>
          <w:b/>
          <w:color w:val="CC0066"/>
          <w:sz w:val="36"/>
          <w:szCs w:val="36"/>
        </w:rPr>
      </w:pPr>
      <w:r w:rsidRPr="00F34EDD">
        <w:rPr>
          <w:rFonts w:ascii="標楷體" w:eastAsia="標楷體" w:hAnsi="標楷體" w:hint="eastAsia"/>
          <w:b/>
          <w:color w:val="CC0066"/>
          <w:sz w:val="36"/>
          <w:szCs w:val="36"/>
        </w:rPr>
        <w:t>統計對象</w:t>
      </w:r>
      <w:r w:rsidR="00222C50" w:rsidRPr="00F34EDD">
        <w:rPr>
          <w:rFonts w:ascii="標楷體" w:eastAsia="標楷體" w:hAnsi="標楷體" w:hint="eastAsia"/>
          <w:b/>
          <w:color w:val="CC0066"/>
          <w:sz w:val="36"/>
          <w:szCs w:val="36"/>
        </w:rPr>
        <w:t>：</w:t>
      </w:r>
    </w:p>
    <w:p w:rsidR="00B927A5" w:rsidRPr="00B927A5" w:rsidRDefault="00B927A5" w:rsidP="00B927A5">
      <w:pPr>
        <w:pStyle w:val="a9"/>
        <w:spacing w:line="240" w:lineRule="atLeast"/>
        <w:ind w:leftChars="0" w:left="482" w:firstLine="424"/>
        <w:rPr>
          <w:rFonts w:ascii="標楷體" w:eastAsia="標楷體" w:hAnsi="標楷體"/>
          <w:sz w:val="32"/>
          <w:szCs w:val="32"/>
        </w:rPr>
      </w:pPr>
      <w:r w:rsidRPr="00B927A5">
        <w:rPr>
          <w:rFonts w:ascii="標楷體" w:eastAsia="標楷體" w:hAnsi="標楷體" w:hint="eastAsia"/>
          <w:sz w:val="32"/>
          <w:szCs w:val="32"/>
        </w:rPr>
        <w:t>本所網站使用者</w:t>
      </w:r>
    </w:p>
    <w:p w:rsidR="00B927A5" w:rsidRPr="00EA5DDB" w:rsidRDefault="00B927A5" w:rsidP="00C74B62">
      <w:pPr>
        <w:pStyle w:val="a9"/>
        <w:numPr>
          <w:ilvl w:val="0"/>
          <w:numId w:val="3"/>
        </w:numPr>
        <w:spacing w:line="240" w:lineRule="atLeast"/>
        <w:ind w:leftChars="0" w:left="482"/>
        <w:rPr>
          <w:rFonts w:ascii="標楷體" w:eastAsia="標楷體" w:hAnsi="標楷體" w:hint="eastAsia"/>
          <w:b/>
          <w:color w:val="CC0066"/>
          <w:sz w:val="36"/>
          <w:szCs w:val="36"/>
        </w:rPr>
      </w:pPr>
      <w:r w:rsidRPr="00F34EDD">
        <w:rPr>
          <w:rFonts w:ascii="標楷體" w:eastAsia="標楷體" w:hAnsi="標楷體" w:hint="eastAsia"/>
          <w:b/>
          <w:color w:val="CC0066"/>
          <w:sz w:val="36"/>
          <w:szCs w:val="36"/>
        </w:rPr>
        <w:t>投票人次：</w:t>
      </w:r>
      <w:r w:rsidRPr="00D6496A">
        <w:rPr>
          <w:rFonts w:ascii="標楷體" w:eastAsia="標楷體" w:hAnsi="標楷體" w:hint="eastAsia"/>
          <w:sz w:val="32"/>
          <w:szCs w:val="32"/>
        </w:rPr>
        <w:t xml:space="preserve">  </w:t>
      </w:r>
      <w:r w:rsidR="00EA5DDB">
        <w:rPr>
          <w:rFonts w:ascii="標楷體" w:eastAsia="標楷體" w:hAnsi="標楷體" w:hint="eastAsia"/>
          <w:sz w:val="32"/>
          <w:szCs w:val="32"/>
        </w:rPr>
        <w:t>64</w:t>
      </w:r>
      <w:r w:rsidRPr="00D6496A">
        <w:rPr>
          <w:rFonts w:ascii="標楷體" w:eastAsia="標楷體" w:hAnsi="標楷體" w:hint="eastAsia"/>
          <w:sz w:val="32"/>
          <w:szCs w:val="32"/>
        </w:rPr>
        <w:t>人</w:t>
      </w:r>
    </w:p>
    <w:p w:rsidR="00A94FD1" w:rsidRPr="00EA5DDB" w:rsidRDefault="00D6496A" w:rsidP="00EA5DDB">
      <w:pPr>
        <w:pStyle w:val="a9"/>
        <w:numPr>
          <w:ilvl w:val="0"/>
          <w:numId w:val="3"/>
        </w:numPr>
        <w:spacing w:line="240" w:lineRule="atLeast"/>
        <w:ind w:leftChars="0" w:left="482"/>
        <w:rPr>
          <w:rFonts w:ascii="標楷體" w:eastAsia="標楷體" w:hAnsi="標楷體"/>
          <w:b/>
          <w:color w:val="CC0066"/>
          <w:sz w:val="36"/>
          <w:szCs w:val="36"/>
        </w:rPr>
      </w:pPr>
      <w:r w:rsidRPr="00EA5DDB">
        <w:rPr>
          <w:rFonts w:ascii="標楷體" w:eastAsia="標楷體" w:hAnsi="標楷體" w:hint="eastAsia"/>
          <w:b/>
          <w:color w:val="CC0066"/>
          <w:sz w:val="36"/>
          <w:szCs w:val="36"/>
        </w:rPr>
        <w:t>投票主題</w:t>
      </w:r>
      <w:r w:rsidR="00B927A5" w:rsidRPr="00EA5DDB">
        <w:rPr>
          <w:rFonts w:ascii="標楷體" w:eastAsia="標楷體" w:hAnsi="標楷體" w:hint="eastAsia"/>
          <w:b/>
          <w:color w:val="CC0066"/>
          <w:sz w:val="36"/>
          <w:szCs w:val="36"/>
        </w:rPr>
        <w:t>及投票結果頁面：</w:t>
      </w:r>
    </w:p>
    <w:p w:rsidR="00EA5DDB" w:rsidRDefault="00EA5DDB" w:rsidP="00B927A5">
      <w:pPr>
        <w:rPr>
          <w:rFonts w:ascii="標楷體" w:eastAsia="標楷體" w:hAnsi="標楷體" w:hint="eastAsia"/>
          <w:color w:val="0070C0"/>
          <w:szCs w:val="24"/>
        </w:rPr>
      </w:pPr>
    </w:p>
    <w:p w:rsidR="00EA5DDB" w:rsidRDefault="00EA5DDB" w:rsidP="00B927A5">
      <w:pPr>
        <w:rPr>
          <w:rFonts w:ascii="標楷體" w:eastAsia="標楷體" w:hAnsi="標楷體" w:hint="eastAsia"/>
          <w:color w:val="0070C0"/>
          <w:szCs w:val="24"/>
        </w:rPr>
      </w:pPr>
    </w:p>
    <w:p w:rsidR="00EA5DDB" w:rsidRDefault="00EA5DDB" w:rsidP="00B927A5">
      <w:pPr>
        <w:rPr>
          <w:rFonts w:ascii="標楷體" w:eastAsia="標楷體" w:hAnsi="標楷體" w:hint="eastAsia"/>
          <w:color w:val="0070C0"/>
          <w:szCs w:val="24"/>
        </w:rPr>
      </w:pPr>
    </w:p>
    <w:p w:rsidR="00EA5DDB" w:rsidRDefault="00EA5DDB" w:rsidP="00B927A5">
      <w:pPr>
        <w:rPr>
          <w:rFonts w:ascii="標楷體" w:eastAsia="標楷體" w:hAnsi="標楷體" w:hint="eastAsia"/>
          <w:color w:val="0070C0"/>
          <w:szCs w:val="24"/>
        </w:rPr>
      </w:pPr>
    </w:p>
    <w:p w:rsidR="00EA5DDB" w:rsidRDefault="00EA5DDB" w:rsidP="00B927A5">
      <w:pPr>
        <w:rPr>
          <w:rFonts w:ascii="標楷體" w:eastAsia="標楷體" w:hAnsi="標楷體" w:hint="eastAsia"/>
          <w:color w:val="0070C0"/>
          <w:szCs w:val="24"/>
        </w:rPr>
      </w:pPr>
    </w:p>
    <w:p w:rsidR="00EA5DDB" w:rsidRDefault="00EA5DDB" w:rsidP="00B927A5">
      <w:pPr>
        <w:rPr>
          <w:rFonts w:ascii="標楷體" w:eastAsia="標楷體" w:hAnsi="標楷體" w:hint="eastAsia"/>
          <w:color w:val="0070C0"/>
          <w:szCs w:val="24"/>
        </w:rPr>
      </w:pPr>
    </w:p>
    <w:p w:rsidR="00EA5DDB" w:rsidRDefault="00EA5DDB" w:rsidP="00B927A5">
      <w:pPr>
        <w:rPr>
          <w:rFonts w:ascii="標楷體" w:eastAsia="標楷體" w:hAnsi="標楷體" w:hint="eastAsia"/>
          <w:color w:val="0070C0"/>
          <w:szCs w:val="24"/>
        </w:rPr>
      </w:pPr>
    </w:p>
    <w:p w:rsidR="00EA5DDB" w:rsidRDefault="00EA5DDB" w:rsidP="00B927A5">
      <w:pPr>
        <w:rPr>
          <w:rFonts w:ascii="標楷體" w:eastAsia="標楷體" w:hAnsi="標楷體" w:hint="eastAsia"/>
          <w:color w:val="0070C0"/>
          <w:szCs w:val="24"/>
        </w:rPr>
      </w:pPr>
    </w:p>
    <w:p w:rsidR="00EA5DDB" w:rsidRDefault="00EA5DDB" w:rsidP="00B927A5">
      <w:pPr>
        <w:rPr>
          <w:rFonts w:ascii="標楷體" w:eastAsia="標楷體" w:hAnsi="標楷體" w:hint="eastAsia"/>
          <w:color w:val="0070C0"/>
          <w:szCs w:val="24"/>
        </w:rPr>
      </w:pPr>
    </w:p>
    <w:p w:rsidR="00B927A5" w:rsidRDefault="00B927A5" w:rsidP="00B927A5">
      <w:pPr>
        <w:rPr>
          <w:rFonts w:ascii="標楷體" w:eastAsia="標楷體" w:hAnsi="標楷體" w:hint="eastAsia"/>
          <w:color w:val="0070C0"/>
          <w:szCs w:val="24"/>
        </w:rPr>
      </w:pPr>
      <w:r w:rsidRPr="00B927A5">
        <w:rPr>
          <w:rFonts w:ascii="標楷體" w:eastAsia="標楷體" w:hAnsi="標楷體" w:hint="eastAsia"/>
          <w:color w:val="0070C0"/>
          <w:szCs w:val="24"/>
        </w:rPr>
        <w:lastRenderedPageBreak/>
        <w:t>【本所網站首頁線上投票頁面】</w:t>
      </w:r>
    </w:p>
    <w:p w:rsidR="00EA5DDB" w:rsidRPr="00B927A5" w:rsidRDefault="00EA5DDB" w:rsidP="00B927A5">
      <w:pPr>
        <w:rPr>
          <w:rFonts w:ascii="標楷體" w:eastAsia="標楷體" w:hAnsi="標楷體"/>
          <w:color w:val="0070C0"/>
          <w:szCs w:val="24"/>
        </w:rPr>
      </w:pPr>
      <w:r>
        <w:rPr>
          <w:rFonts w:ascii="標楷體" w:eastAsia="標楷體" w:hAnsi="標楷體"/>
          <w:b/>
          <w:noProof/>
          <w:color w:val="CC0066"/>
          <w:sz w:val="36"/>
          <w:szCs w:val="36"/>
        </w:rPr>
        <w:drawing>
          <wp:anchor distT="0" distB="0" distL="114300" distR="114300" simplePos="0" relativeHeight="251658240" behindDoc="0" locked="0" layoutInCell="1" allowOverlap="1" wp14:anchorId="0666E40C" wp14:editId="34475EC7">
            <wp:simplePos x="0" y="0"/>
            <wp:positionH relativeFrom="column">
              <wp:posOffset>22225</wp:posOffset>
            </wp:positionH>
            <wp:positionV relativeFrom="paragraph">
              <wp:posOffset>264160</wp:posOffset>
            </wp:positionV>
            <wp:extent cx="5490845" cy="3575685"/>
            <wp:effectExtent l="0" t="0" r="0" b="5715"/>
            <wp:wrapTopAndBottom/>
            <wp:docPr id="4" name="圖片 4" descr="C:\Users\al5003\Desktop\107S1線上投票\0312網站\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5003\Desktop\107S1線上投票\0312網站\圖片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845" cy="357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7A5" w:rsidRDefault="00B927A5" w:rsidP="00B927A5">
      <w:pPr>
        <w:pStyle w:val="a9"/>
        <w:spacing w:line="240" w:lineRule="atLeast"/>
        <w:ind w:leftChars="0"/>
        <w:rPr>
          <w:rFonts w:ascii="標楷體" w:eastAsia="標楷體" w:hAnsi="標楷體"/>
          <w:b/>
          <w:color w:val="CC0066"/>
          <w:sz w:val="36"/>
          <w:szCs w:val="36"/>
        </w:rPr>
      </w:pPr>
    </w:p>
    <w:p w:rsidR="00B927A5" w:rsidRPr="00F34EDD" w:rsidRDefault="00B927A5" w:rsidP="00B927A5">
      <w:pPr>
        <w:pStyle w:val="a9"/>
        <w:numPr>
          <w:ilvl w:val="0"/>
          <w:numId w:val="3"/>
        </w:numPr>
        <w:spacing w:line="240" w:lineRule="atLeast"/>
        <w:ind w:leftChars="0"/>
        <w:rPr>
          <w:rFonts w:ascii="標楷體" w:eastAsia="標楷體" w:hAnsi="標楷體"/>
          <w:b/>
          <w:color w:val="CC0066"/>
          <w:sz w:val="36"/>
          <w:szCs w:val="36"/>
        </w:rPr>
      </w:pPr>
      <w:proofErr w:type="gramStart"/>
      <w:r w:rsidRPr="00B927A5">
        <w:rPr>
          <w:rFonts w:ascii="標楷體" w:eastAsia="標楷體" w:hAnsi="標楷體" w:hint="eastAsia"/>
          <w:b/>
          <w:color w:val="CC0066"/>
          <w:sz w:val="36"/>
          <w:szCs w:val="36"/>
        </w:rPr>
        <w:t>線上投票題項</w:t>
      </w:r>
      <w:proofErr w:type="gramEnd"/>
      <w:r w:rsidRPr="00B927A5">
        <w:rPr>
          <w:rFonts w:ascii="標楷體" w:eastAsia="標楷體" w:hAnsi="標楷體" w:hint="eastAsia"/>
          <w:b/>
          <w:color w:val="CC0066"/>
          <w:sz w:val="36"/>
          <w:szCs w:val="36"/>
        </w:rPr>
        <w:t>內容及結果分布：</w:t>
      </w:r>
    </w:p>
    <w:p w:rsidR="006D6749" w:rsidRPr="00F34EDD" w:rsidRDefault="006D6749" w:rsidP="006D6749">
      <w:pPr>
        <w:rPr>
          <w:rFonts w:ascii="標楷體" w:eastAsia="標楷體" w:hAnsi="標楷體"/>
          <w:color w:val="FF6600"/>
          <w:sz w:val="32"/>
          <w:szCs w:val="32"/>
        </w:rPr>
      </w:pPr>
      <w:r w:rsidRPr="00F34EDD">
        <w:rPr>
          <w:rFonts w:ascii="標楷體" w:eastAsia="標楷體" w:hAnsi="標楷體" w:hint="eastAsia"/>
          <w:color w:val="FF6600"/>
          <w:sz w:val="32"/>
          <w:szCs w:val="32"/>
        </w:rPr>
        <w:t>【主題1】</w:t>
      </w:r>
    </w:p>
    <w:p w:rsidR="008651FC" w:rsidRDefault="008651FC" w:rsidP="008651FC">
      <w:pPr>
        <w:rPr>
          <w:rFonts w:ascii="標楷體" w:eastAsia="標楷體" w:hAnsi="標楷體"/>
          <w:sz w:val="28"/>
          <w:szCs w:val="28"/>
        </w:rPr>
      </w:pPr>
      <w:r w:rsidRPr="008651FC">
        <w:rPr>
          <w:rFonts w:ascii="標楷體" w:eastAsia="標楷體" w:hAnsi="標楷體" w:hint="eastAsia"/>
          <w:sz w:val="28"/>
          <w:szCs w:val="28"/>
        </w:rPr>
        <w:t>請問您知道申請人申請複印原登記申請書，除申請人本人之資料外，其餘個人資料應參照土地登記規則第24條之1第1項第3款之規定，將統一編號、出生日期之資料予以隱匿後再行核發嗎?</w:t>
      </w:r>
    </w:p>
    <w:p w:rsidR="006D6749" w:rsidRPr="003077D1" w:rsidRDefault="006D6749" w:rsidP="006D6749">
      <w:pPr>
        <w:rPr>
          <w:rFonts w:ascii="標楷體" w:eastAsia="標楷體" w:hAnsi="標楷體"/>
          <w:sz w:val="28"/>
          <w:szCs w:val="28"/>
        </w:rPr>
      </w:pPr>
      <w:r w:rsidRPr="003077D1">
        <w:rPr>
          <w:rFonts w:ascii="標楷體" w:eastAsia="標楷體" w:hAnsi="標楷體" w:hint="eastAsia"/>
          <w:sz w:val="28"/>
          <w:szCs w:val="28"/>
        </w:rPr>
        <w:t>□ 知道</w:t>
      </w:r>
    </w:p>
    <w:p w:rsidR="006D6749" w:rsidRPr="003077D1" w:rsidRDefault="006D6749" w:rsidP="006D6749">
      <w:pPr>
        <w:rPr>
          <w:rFonts w:ascii="標楷體" w:eastAsia="標楷體" w:hAnsi="標楷體"/>
          <w:sz w:val="28"/>
          <w:szCs w:val="28"/>
        </w:rPr>
      </w:pPr>
      <w:r w:rsidRPr="003077D1">
        <w:rPr>
          <w:rFonts w:ascii="標楷體" w:eastAsia="標楷體" w:hAnsi="標楷體" w:hint="eastAsia"/>
          <w:sz w:val="28"/>
          <w:szCs w:val="28"/>
        </w:rPr>
        <w:t>□ 不知道</w:t>
      </w:r>
    </w:p>
    <w:p w:rsidR="006D6749" w:rsidRPr="003077D1" w:rsidRDefault="006D6749" w:rsidP="006D6749">
      <w:pPr>
        <w:rPr>
          <w:rFonts w:ascii="標楷體" w:eastAsia="標楷體" w:hAnsi="標楷體"/>
          <w:sz w:val="28"/>
          <w:szCs w:val="28"/>
        </w:rPr>
      </w:pPr>
      <w:r w:rsidRPr="003077D1">
        <w:rPr>
          <w:rFonts w:ascii="標楷體" w:eastAsia="標楷體" w:hAnsi="標楷體" w:hint="eastAsia"/>
          <w:sz w:val="28"/>
          <w:szCs w:val="28"/>
        </w:rPr>
        <w:t>□ 其他：</w:t>
      </w:r>
      <w:proofErr w:type="gramStart"/>
      <w:r w:rsidRPr="003077D1">
        <w:rPr>
          <w:rFonts w:ascii="標楷體" w:eastAsia="標楷體" w:hAnsi="標楷體" w:hint="eastAsia"/>
          <w:sz w:val="28"/>
          <w:szCs w:val="28"/>
        </w:rPr>
        <w:t>＿＿＿＿＿＿＿＿＿＿＿＿＿＿＿＿＿＿＿</w:t>
      </w:r>
      <w:proofErr w:type="gramEnd"/>
    </w:p>
    <w:p w:rsidR="009A1960" w:rsidRDefault="0014776D" w:rsidP="009A1960">
      <w:pPr>
        <w:jc w:val="center"/>
        <w:rPr>
          <w:rFonts w:ascii="標楷體" w:eastAsia="標楷體" w:hAnsi="標楷體"/>
          <w:sz w:val="28"/>
          <w:szCs w:val="28"/>
        </w:rPr>
      </w:pPr>
      <w:r>
        <w:rPr>
          <w:rFonts w:ascii="Calibri" w:eastAsia="新細明體" w:hAnsi="Calibri" w:cs="Calibri"/>
          <w:noProof/>
          <w:kern w:val="0"/>
          <w:szCs w:val="24"/>
        </w:rPr>
        <w:lastRenderedPageBreak/>
        <w:drawing>
          <wp:inline distT="0" distB="0" distL="0" distR="0" wp14:anchorId="0C7A1D7A" wp14:editId="43C9883E">
            <wp:extent cx="5274310" cy="3076575"/>
            <wp:effectExtent l="19050" t="19050" r="21590" b="9525"/>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03FD" w:rsidRPr="003077D1" w:rsidRDefault="005503FD" w:rsidP="009A1960">
      <w:pPr>
        <w:jc w:val="center"/>
        <w:rPr>
          <w:rFonts w:ascii="標楷體" w:eastAsia="標楷體" w:hAnsi="標楷體"/>
          <w:sz w:val="28"/>
          <w:szCs w:val="28"/>
        </w:rPr>
      </w:pPr>
    </w:p>
    <w:tbl>
      <w:tblPr>
        <w:tblW w:w="8349" w:type="dxa"/>
        <w:jc w:val="center"/>
        <w:tblInd w:w="13" w:type="dxa"/>
        <w:tblBorders>
          <w:top w:val="single" w:sz="12" w:space="0" w:color="7030A0"/>
          <w:left w:val="single" w:sz="12" w:space="0" w:color="7030A0"/>
          <w:bottom w:val="single" w:sz="12" w:space="0" w:color="7030A0"/>
          <w:right w:val="single" w:sz="12" w:space="0" w:color="7030A0"/>
          <w:insideH w:val="single" w:sz="4" w:space="0" w:color="7030A0"/>
          <w:insideV w:val="single" w:sz="4" w:space="0" w:color="7030A0"/>
        </w:tblBorders>
        <w:tblCellMar>
          <w:left w:w="28" w:type="dxa"/>
          <w:right w:w="28" w:type="dxa"/>
        </w:tblCellMar>
        <w:tblLook w:val="04A0" w:firstRow="1" w:lastRow="0" w:firstColumn="1" w:lastColumn="0" w:noHBand="0" w:noVBand="1"/>
      </w:tblPr>
      <w:tblGrid>
        <w:gridCol w:w="2716"/>
        <w:gridCol w:w="1984"/>
        <w:gridCol w:w="1843"/>
        <w:gridCol w:w="1806"/>
      </w:tblGrid>
      <w:tr w:rsidR="003077D1" w:rsidRPr="003077D1" w:rsidTr="005503FD">
        <w:trPr>
          <w:trHeight w:val="330"/>
          <w:jc w:val="center"/>
        </w:trPr>
        <w:tc>
          <w:tcPr>
            <w:tcW w:w="2716" w:type="dxa"/>
            <w:shd w:val="clear" w:color="auto" w:fill="CBA9E5"/>
            <w:noWrap/>
            <w:vAlign w:val="center"/>
            <w:hideMark/>
          </w:tcPr>
          <w:p w:rsidR="009A1960" w:rsidRPr="005503FD" w:rsidRDefault="009A1960" w:rsidP="009A1960">
            <w:pPr>
              <w:widowControl/>
              <w:rPr>
                <w:rFonts w:ascii="Calibri" w:eastAsia="新細明體" w:hAnsi="Calibri" w:cs="Calibri"/>
                <w:kern w:val="0"/>
                <w:sz w:val="32"/>
                <w:szCs w:val="32"/>
              </w:rPr>
            </w:pPr>
          </w:p>
        </w:tc>
        <w:tc>
          <w:tcPr>
            <w:tcW w:w="1984" w:type="dxa"/>
            <w:shd w:val="clear" w:color="auto" w:fill="CBA9E5"/>
            <w:noWrap/>
            <w:vAlign w:val="center"/>
            <w:hideMark/>
          </w:tcPr>
          <w:p w:rsidR="009A1960" w:rsidRPr="005503FD" w:rsidRDefault="009A1960" w:rsidP="009A1960">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知道</w:t>
            </w:r>
          </w:p>
        </w:tc>
        <w:tc>
          <w:tcPr>
            <w:tcW w:w="1843" w:type="dxa"/>
            <w:shd w:val="clear" w:color="auto" w:fill="CBA9E5"/>
            <w:noWrap/>
            <w:vAlign w:val="center"/>
            <w:hideMark/>
          </w:tcPr>
          <w:p w:rsidR="009A1960" w:rsidRPr="005503FD" w:rsidRDefault="009A1960" w:rsidP="009A1960">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不知道</w:t>
            </w:r>
          </w:p>
        </w:tc>
        <w:tc>
          <w:tcPr>
            <w:tcW w:w="1806" w:type="dxa"/>
            <w:shd w:val="clear" w:color="auto" w:fill="CBA9E5"/>
            <w:noWrap/>
            <w:vAlign w:val="center"/>
            <w:hideMark/>
          </w:tcPr>
          <w:p w:rsidR="009A1960" w:rsidRPr="005503FD" w:rsidRDefault="009A1960" w:rsidP="009A1960">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其他意見</w:t>
            </w:r>
          </w:p>
        </w:tc>
      </w:tr>
      <w:tr w:rsidR="005503FD" w:rsidRPr="003077D1" w:rsidTr="005503FD">
        <w:trPr>
          <w:trHeight w:val="330"/>
          <w:jc w:val="center"/>
        </w:trPr>
        <w:tc>
          <w:tcPr>
            <w:tcW w:w="2716" w:type="dxa"/>
            <w:shd w:val="clear" w:color="auto" w:fill="CBA9E5"/>
            <w:noWrap/>
            <w:vAlign w:val="center"/>
            <w:hideMark/>
          </w:tcPr>
          <w:p w:rsidR="009A1960" w:rsidRPr="005503FD" w:rsidRDefault="009A1960" w:rsidP="009A1960">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投票人數</w:t>
            </w:r>
          </w:p>
        </w:tc>
        <w:tc>
          <w:tcPr>
            <w:tcW w:w="1984" w:type="dxa"/>
            <w:shd w:val="clear" w:color="auto" w:fill="auto"/>
            <w:noWrap/>
            <w:vAlign w:val="center"/>
            <w:hideMark/>
          </w:tcPr>
          <w:p w:rsidR="009A1960" w:rsidRPr="005503FD" w:rsidRDefault="00EA5DDB" w:rsidP="009A1960">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64</w:t>
            </w:r>
          </w:p>
        </w:tc>
        <w:tc>
          <w:tcPr>
            <w:tcW w:w="1843" w:type="dxa"/>
            <w:shd w:val="clear" w:color="auto" w:fill="auto"/>
            <w:noWrap/>
            <w:vAlign w:val="center"/>
            <w:hideMark/>
          </w:tcPr>
          <w:p w:rsidR="009A1960" w:rsidRPr="005503FD" w:rsidRDefault="00EA5DDB" w:rsidP="009A1960">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0</w:t>
            </w:r>
          </w:p>
        </w:tc>
        <w:tc>
          <w:tcPr>
            <w:tcW w:w="1806" w:type="dxa"/>
            <w:shd w:val="clear" w:color="auto" w:fill="auto"/>
            <w:noWrap/>
            <w:vAlign w:val="center"/>
            <w:hideMark/>
          </w:tcPr>
          <w:p w:rsidR="009A1960" w:rsidRPr="005503FD" w:rsidRDefault="009A1960" w:rsidP="009A1960">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0</w:t>
            </w:r>
          </w:p>
        </w:tc>
      </w:tr>
      <w:tr w:rsidR="005503FD" w:rsidRPr="003077D1" w:rsidTr="005503FD">
        <w:trPr>
          <w:trHeight w:val="330"/>
          <w:jc w:val="center"/>
        </w:trPr>
        <w:tc>
          <w:tcPr>
            <w:tcW w:w="2716" w:type="dxa"/>
            <w:shd w:val="clear" w:color="auto" w:fill="CBA9E5"/>
            <w:noWrap/>
            <w:vAlign w:val="center"/>
            <w:hideMark/>
          </w:tcPr>
          <w:p w:rsidR="009A1960" w:rsidRPr="005503FD" w:rsidRDefault="009A1960" w:rsidP="009A1960">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答覆比例</w:t>
            </w:r>
          </w:p>
        </w:tc>
        <w:tc>
          <w:tcPr>
            <w:tcW w:w="1984" w:type="dxa"/>
            <w:shd w:val="clear" w:color="auto" w:fill="auto"/>
            <w:noWrap/>
            <w:vAlign w:val="center"/>
            <w:hideMark/>
          </w:tcPr>
          <w:p w:rsidR="009A1960" w:rsidRPr="005503FD" w:rsidRDefault="00F424C4" w:rsidP="009A1960">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100</w:t>
            </w:r>
            <w:r w:rsidR="009A1960" w:rsidRPr="005503FD">
              <w:rPr>
                <w:rFonts w:ascii="標楷體" w:eastAsia="標楷體" w:hAnsi="標楷體" w:cs="新細明體" w:hint="eastAsia"/>
                <w:kern w:val="0"/>
                <w:sz w:val="32"/>
                <w:szCs w:val="32"/>
              </w:rPr>
              <w:t>%</w:t>
            </w:r>
          </w:p>
        </w:tc>
        <w:tc>
          <w:tcPr>
            <w:tcW w:w="1843" w:type="dxa"/>
            <w:shd w:val="clear" w:color="auto" w:fill="auto"/>
            <w:noWrap/>
            <w:vAlign w:val="center"/>
            <w:hideMark/>
          </w:tcPr>
          <w:p w:rsidR="009A1960" w:rsidRPr="005503FD" w:rsidRDefault="00F424C4" w:rsidP="009A1960">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0</w:t>
            </w:r>
            <w:r w:rsidR="009A1960" w:rsidRPr="005503FD">
              <w:rPr>
                <w:rFonts w:ascii="標楷體" w:eastAsia="標楷體" w:hAnsi="標楷體" w:cs="新細明體" w:hint="eastAsia"/>
                <w:kern w:val="0"/>
                <w:sz w:val="32"/>
                <w:szCs w:val="32"/>
              </w:rPr>
              <w:t>%</w:t>
            </w:r>
          </w:p>
        </w:tc>
        <w:tc>
          <w:tcPr>
            <w:tcW w:w="1806" w:type="dxa"/>
            <w:shd w:val="clear" w:color="auto" w:fill="auto"/>
            <w:noWrap/>
            <w:vAlign w:val="center"/>
            <w:hideMark/>
          </w:tcPr>
          <w:p w:rsidR="009A1960" w:rsidRPr="005503FD" w:rsidRDefault="009A1960" w:rsidP="009A1960">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0%</w:t>
            </w:r>
          </w:p>
        </w:tc>
      </w:tr>
    </w:tbl>
    <w:p w:rsidR="0000569C" w:rsidRDefault="0000569C" w:rsidP="006D6749">
      <w:pPr>
        <w:rPr>
          <w:rFonts w:ascii="標楷體" w:eastAsia="標楷體" w:hAnsi="標楷體"/>
          <w:sz w:val="28"/>
          <w:szCs w:val="28"/>
        </w:rPr>
      </w:pPr>
    </w:p>
    <w:p w:rsidR="004E4166" w:rsidRPr="003077D1" w:rsidRDefault="004E4166" w:rsidP="006D6749">
      <w:pPr>
        <w:rPr>
          <w:rFonts w:ascii="標楷體" w:eastAsia="標楷體" w:hAnsi="標楷體"/>
          <w:sz w:val="28"/>
          <w:szCs w:val="28"/>
        </w:rPr>
      </w:pPr>
    </w:p>
    <w:p w:rsidR="006D6749" w:rsidRPr="00F34EDD" w:rsidRDefault="006D6749" w:rsidP="006D6749">
      <w:pPr>
        <w:rPr>
          <w:rFonts w:ascii="標楷體" w:eastAsia="標楷體" w:hAnsi="標楷體"/>
          <w:color w:val="FF6600"/>
          <w:sz w:val="32"/>
          <w:szCs w:val="32"/>
        </w:rPr>
      </w:pPr>
      <w:r w:rsidRPr="00F34EDD">
        <w:rPr>
          <w:rFonts w:ascii="標楷體" w:eastAsia="標楷體" w:hAnsi="標楷體" w:hint="eastAsia"/>
          <w:color w:val="FF6600"/>
          <w:sz w:val="32"/>
          <w:szCs w:val="32"/>
        </w:rPr>
        <w:t>【主題2】</w:t>
      </w:r>
    </w:p>
    <w:p w:rsidR="008651FC" w:rsidRDefault="008651FC" w:rsidP="006D6749">
      <w:pPr>
        <w:rPr>
          <w:rFonts w:ascii="標楷體" w:eastAsia="標楷體" w:hAnsi="標楷體"/>
          <w:sz w:val="28"/>
          <w:szCs w:val="28"/>
        </w:rPr>
      </w:pPr>
      <w:r w:rsidRPr="008651FC">
        <w:rPr>
          <w:rFonts w:ascii="標楷體" w:eastAsia="標楷體" w:hAnsi="標楷體" w:hint="eastAsia"/>
          <w:sz w:val="28"/>
          <w:szCs w:val="28"/>
        </w:rPr>
        <w:t>請問您知道一般民眾、法人、機關團體或其代理人、委任人，</w:t>
      </w:r>
      <w:proofErr w:type="gramStart"/>
      <w:r w:rsidRPr="008651FC">
        <w:rPr>
          <w:rFonts w:ascii="標楷體" w:eastAsia="標楷體" w:hAnsi="標楷體" w:hint="eastAsia"/>
          <w:sz w:val="28"/>
          <w:szCs w:val="28"/>
        </w:rPr>
        <w:t>均得依</w:t>
      </w:r>
      <w:proofErr w:type="gramEnd"/>
      <w:r w:rsidRPr="008651FC">
        <w:rPr>
          <w:rFonts w:ascii="標楷體" w:eastAsia="標楷體" w:hAnsi="標楷體" w:hint="eastAsia"/>
          <w:sz w:val="28"/>
          <w:szCs w:val="28"/>
        </w:rPr>
        <w:t>相關規範，申請本所檔案應用資料嗎?</w:t>
      </w:r>
    </w:p>
    <w:p w:rsidR="006D6749" w:rsidRPr="003077D1" w:rsidRDefault="006D6749" w:rsidP="006D6749">
      <w:pPr>
        <w:rPr>
          <w:rFonts w:ascii="標楷體" w:eastAsia="標楷體" w:hAnsi="標楷體"/>
          <w:sz w:val="28"/>
          <w:szCs w:val="28"/>
        </w:rPr>
      </w:pPr>
      <w:r w:rsidRPr="003077D1">
        <w:rPr>
          <w:rFonts w:ascii="標楷體" w:eastAsia="標楷體" w:hAnsi="標楷體" w:hint="eastAsia"/>
          <w:sz w:val="28"/>
          <w:szCs w:val="28"/>
        </w:rPr>
        <w:t>□ 知道</w:t>
      </w:r>
    </w:p>
    <w:p w:rsidR="006D6749" w:rsidRPr="003077D1" w:rsidRDefault="006D6749" w:rsidP="006D6749">
      <w:pPr>
        <w:rPr>
          <w:rFonts w:ascii="標楷體" w:eastAsia="標楷體" w:hAnsi="標楷體"/>
          <w:sz w:val="28"/>
          <w:szCs w:val="28"/>
        </w:rPr>
      </w:pPr>
      <w:r w:rsidRPr="003077D1">
        <w:rPr>
          <w:rFonts w:ascii="標楷體" w:eastAsia="標楷體" w:hAnsi="標楷體" w:hint="eastAsia"/>
          <w:sz w:val="28"/>
          <w:szCs w:val="28"/>
        </w:rPr>
        <w:t>□ 不知道</w:t>
      </w:r>
    </w:p>
    <w:p w:rsidR="006D6749" w:rsidRPr="003077D1" w:rsidRDefault="006D6749" w:rsidP="006D6749">
      <w:pPr>
        <w:rPr>
          <w:rFonts w:ascii="標楷體" w:eastAsia="標楷體" w:hAnsi="標楷體"/>
          <w:sz w:val="28"/>
          <w:szCs w:val="28"/>
        </w:rPr>
      </w:pPr>
      <w:r w:rsidRPr="003077D1">
        <w:rPr>
          <w:rFonts w:ascii="標楷體" w:eastAsia="標楷體" w:hAnsi="標楷體" w:hint="eastAsia"/>
          <w:sz w:val="28"/>
          <w:szCs w:val="28"/>
        </w:rPr>
        <w:t>□ 其他：</w:t>
      </w:r>
      <w:proofErr w:type="gramStart"/>
      <w:r w:rsidRPr="003077D1">
        <w:rPr>
          <w:rFonts w:ascii="標楷體" w:eastAsia="標楷體" w:hAnsi="標楷體" w:hint="eastAsia"/>
          <w:sz w:val="28"/>
          <w:szCs w:val="28"/>
        </w:rPr>
        <w:t>＿＿＿＿＿＿＿＿＿＿＿＿＿＿＿＿＿＿＿</w:t>
      </w:r>
      <w:proofErr w:type="gramEnd"/>
    </w:p>
    <w:p w:rsidR="0000569C" w:rsidRDefault="0000569C" w:rsidP="009A1960">
      <w:pPr>
        <w:jc w:val="center"/>
        <w:rPr>
          <w:rFonts w:ascii="標楷體" w:eastAsia="標楷體" w:hAnsi="標楷體"/>
          <w:sz w:val="28"/>
          <w:szCs w:val="28"/>
        </w:rPr>
      </w:pPr>
      <w:r>
        <w:rPr>
          <w:rFonts w:ascii="Calibri" w:eastAsia="新細明體" w:hAnsi="Calibri" w:cs="Calibri"/>
          <w:noProof/>
          <w:kern w:val="0"/>
          <w:szCs w:val="24"/>
        </w:rPr>
        <w:lastRenderedPageBreak/>
        <w:drawing>
          <wp:inline distT="0" distB="0" distL="0" distR="0" wp14:anchorId="128D8129" wp14:editId="59A0AB41">
            <wp:extent cx="5274310" cy="3076575"/>
            <wp:effectExtent l="19050" t="19050" r="21590" b="952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569C" w:rsidRDefault="0000569C" w:rsidP="009A1960">
      <w:pPr>
        <w:jc w:val="center"/>
        <w:rPr>
          <w:rFonts w:ascii="標楷體" w:eastAsia="標楷體" w:hAnsi="標楷體"/>
          <w:sz w:val="28"/>
          <w:szCs w:val="28"/>
        </w:rPr>
      </w:pPr>
    </w:p>
    <w:tbl>
      <w:tblPr>
        <w:tblW w:w="8349" w:type="dxa"/>
        <w:jc w:val="center"/>
        <w:tblInd w:w="13" w:type="dxa"/>
        <w:tblBorders>
          <w:top w:val="single" w:sz="12" w:space="0" w:color="7030A0"/>
          <w:left w:val="single" w:sz="12" w:space="0" w:color="7030A0"/>
          <w:bottom w:val="single" w:sz="12" w:space="0" w:color="7030A0"/>
          <w:right w:val="single" w:sz="12" w:space="0" w:color="7030A0"/>
          <w:insideH w:val="single" w:sz="4" w:space="0" w:color="7030A0"/>
          <w:insideV w:val="single" w:sz="4" w:space="0" w:color="7030A0"/>
        </w:tblBorders>
        <w:tblCellMar>
          <w:left w:w="28" w:type="dxa"/>
          <w:right w:w="28" w:type="dxa"/>
        </w:tblCellMar>
        <w:tblLook w:val="04A0" w:firstRow="1" w:lastRow="0" w:firstColumn="1" w:lastColumn="0" w:noHBand="0" w:noVBand="1"/>
      </w:tblPr>
      <w:tblGrid>
        <w:gridCol w:w="2716"/>
        <w:gridCol w:w="1984"/>
        <w:gridCol w:w="1843"/>
        <w:gridCol w:w="1806"/>
      </w:tblGrid>
      <w:tr w:rsidR="0000569C" w:rsidRPr="003077D1" w:rsidTr="00A7106B">
        <w:trPr>
          <w:trHeight w:val="330"/>
          <w:jc w:val="center"/>
        </w:trPr>
        <w:tc>
          <w:tcPr>
            <w:tcW w:w="2716" w:type="dxa"/>
            <w:shd w:val="clear" w:color="auto" w:fill="CBA9E5"/>
            <w:noWrap/>
            <w:vAlign w:val="center"/>
            <w:hideMark/>
          </w:tcPr>
          <w:p w:rsidR="0000569C" w:rsidRPr="005503FD" w:rsidRDefault="0000569C" w:rsidP="00A7106B">
            <w:pPr>
              <w:widowControl/>
              <w:rPr>
                <w:rFonts w:ascii="Calibri" w:eastAsia="新細明體" w:hAnsi="Calibri" w:cs="Calibri"/>
                <w:kern w:val="0"/>
                <w:sz w:val="32"/>
                <w:szCs w:val="32"/>
              </w:rPr>
            </w:pPr>
          </w:p>
        </w:tc>
        <w:tc>
          <w:tcPr>
            <w:tcW w:w="1984"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知道</w:t>
            </w:r>
          </w:p>
        </w:tc>
        <w:tc>
          <w:tcPr>
            <w:tcW w:w="1843"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不知道</w:t>
            </w:r>
          </w:p>
        </w:tc>
        <w:tc>
          <w:tcPr>
            <w:tcW w:w="1806"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其他意見</w:t>
            </w:r>
          </w:p>
        </w:tc>
      </w:tr>
      <w:tr w:rsidR="0000569C" w:rsidRPr="003077D1" w:rsidTr="00A7106B">
        <w:trPr>
          <w:trHeight w:val="330"/>
          <w:jc w:val="center"/>
        </w:trPr>
        <w:tc>
          <w:tcPr>
            <w:tcW w:w="2716"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投票人數</w:t>
            </w:r>
          </w:p>
        </w:tc>
        <w:tc>
          <w:tcPr>
            <w:tcW w:w="1984" w:type="dxa"/>
            <w:shd w:val="clear" w:color="auto" w:fill="auto"/>
            <w:noWrap/>
            <w:vAlign w:val="center"/>
            <w:hideMark/>
          </w:tcPr>
          <w:p w:rsidR="0000569C" w:rsidRPr="005503FD" w:rsidRDefault="00F424C4" w:rsidP="00A7106B">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64</w:t>
            </w:r>
          </w:p>
        </w:tc>
        <w:tc>
          <w:tcPr>
            <w:tcW w:w="1843" w:type="dxa"/>
            <w:shd w:val="clear" w:color="auto" w:fill="auto"/>
            <w:noWrap/>
            <w:vAlign w:val="center"/>
            <w:hideMark/>
          </w:tcPr>
          <w:p w:rsidR="0000569C" w:rsidRPr="005503FD" w:rsidRDefault="00F424C4" w:rsidP="00A7106B">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0</w:t>
            </w:r>
          </w:p>
        </w:tc>
        <w:tc>
          <w:tcPr>
            <w:tcW w:w="1806" w:type="dxa"/>
            <w:shd w:val="clear" w:color="auto" w:fill="auto"/>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0</w:t>
            </w:r>
          </w:p>
        </w:tc>
      </w:tr>
      <w:tr w:rsidR="0000569C" w:rsidRPr="003077D1" w:rsidTr="00A7106B">
        <w:trPr>
          <w:trHeight w:val="330"/>
          <w:jc w:val="center"/>
        </w:trPr>
        <w:tc>
          <w:tcPr>
            <w:tcW w:w="2716"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答覆比例</w:t>
            </w:r>
          </w:p>
        </w:tc>
        <w:tc>
          <w:tcPr>
            <w:tcW w:w="1984" w:type="dxa"/>
            <w:shd w:val="clear" w:color="auto" w:fill="auto"/>
            <w:noWrap/>
            <w:vAlign w:val="center"/>
            <w:hideMark/>
          </w:tcPr>
          <w:p w:rsidR="0000569C" w:rsidRPr="005503FD" w:rsidRDefault="00F424C4" w:rsidP="00A7106B">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100</w:t>
            </w:r>
            <w:r w:rsidR="0000569C" w:rsidRPr="005503FD">
              <w:rPr>
                <w:rFonts w:ascii="標楷體" w:eastAsia="標楷體" w:hAnsi="標楷體" w:cs="新細明體" w:hint="eastAsia"/>
                <w:kern w:val="0"/>
                <w:sz w:val="32"/>
                <w:szCs w:val="32"/>
              </w:rPr>
              <w:t>%</w:t>
            </w:r>
          </w:p>
        </w:tc>
        <w:tc>
          <w:tcPr>
            <w:tcW w:w="1843" w:type="dxa"/>
            <w:shd w:val="clear" w:color="auto" w:fill="auto"/>
            <w:noWrap/>
            <w:vAlign w:val="center"/>
            <w:hideMark/>
          </w:tcPr>
          <w:p w:rsidR="0000569C" w:rsidRPr="005503FD" w:rsidRDefault="00F424C4" w:rsidP="00A7106B">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0</w:t>
            </w:r>
            <w:r w:rsidR="0000569C" w:rsidRPr="005503FD">
              <w:rPr>
                <w:rFonts w:ascii="標楷體" w:eastAsia="標楷體" w:hAnsi="標楷體" w:cs="新細明體" w:hint="eastAsia"/>
                <w:kern w:val="0"/>
                <w:sz w:val="32"/>
                <w:szCs w:val="32"/>
              </w:rPr>
              <w:t>%</w:t>
            </w:r>
          </w:p>
        </w:tc>
        <w:tc>
          <w:tcPr>
            <w:tcW w:w="1806" w:type="dxa"/>
            <w:shd w:val="clear" w:color="auto" w:fill="auto"/>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0%</w:t>
            </w:r>
          </w:p>
        </w:tc>
      </w:tr>
    </w:tbl>
    <w:p w:rsidR="0000569C" w:rsidRPr="003077D1" w:rsidRDefault="0000569C" w:rsidP="009A1960">
      <w:pPr>
        <w:jc w:val="center"/>
        <w:rPr>
          <w:rFonts w:ascii="標楷體" w:eastAsia="標楷體" w:hAnsi="標楷體"/>
          <w:sz w:val="28"/>
          <w:szCs w:val="28"/>
        </w:rPr>
      </w:pPr>
    </w:p>
    <w:p w:rsidR="00D90CE0" w:rsidRPr="003077D1" w:rsidRDefault="00D90CE0" w:rsidP="006D6749">
      <w:pPr>
        <w:rPr>
          <w:rFonts w:ascii="標楷體" w:eastAsia="標楷體" w:hAnsi="標楷體"/>
          <w:sz w:val="28"/>
          <w:szCs w:val="28"/>
        </w:rPr>
      </w:pPr>
    </w:p>
    <w:p w:rsidR="006D6749" w:rsidRPr="00F34EDD" w:rsidRDefault="006D6749" w:rsidP="006D6749">
      <w:pPr>
        <w:rPr>
          <w:rFonts w:ascii="標楷體" w:eastAsia="標楷體" w:hAnsi="標楷體"/>
          <w:color w:val="FF6600"/>
          <w:sz w:val="32"/>
          <w:szCs w:val="32"/>
        </w:rPr>
      </w:pPr>
      <w:r w:rsidRPr="00F34EDD">
        <w:rPr>
          <w:rFonts w:ascii="標楷體" w:eastAsia="標楷體" w:hAnsi="標楷體" w:hint="eastAsia"/>
          <w:color w:val="FF6600"/>
          <w:sz w:val="32"/>
          <w:szCs w:val="32"/>
        </w:rPr>
        <w:t>【主題3】</w:t>
      </w:r>
    </w:p>
    <w:p w:rsidR="008651FC" w:rsidRDefault="008651FC" w:rsidP="006D6749">
      <w:pPr>
        <w:rPr>
          <w:rFonts w:ascii="標楷體" w:eastAsia="標楷體" w:hAnsi="標楷體"/>
          <w:sz w:val="28"/>
          <w:szCs w:val="28"/>
        </w:rPr>
      </w:pPr>
      <w:r w:rsidRPr="008651FC">
        <w:rPr>
          <w:rFonts w:ascii="標楷體" w:eastAsia="標楷體" w:hAnsi="標楷體" w:hint="eastAsia"/>
          <w:sz w:val="28"/>
          <w:szCs w:val="28"/>
        </w:rPr>
        <w:t>請問您知道本所網頁上的年度整體滿意度調查結果資料增加了視覺化互動查詢，提供民眾新的瀏覽方式嗎?</w:t>
      </w:r>
    </w:p>
    <w:p w:rsidR="006D6749" w:rsidRDefault="006D6749" w:rsidP="006D6749">
      <w:pPr>
        <w:rPr>
          <w:rFonts w:ascii="標楷體" w:eastAsia="標楷體" w:hAnsi="標楷體"/>
          <w:sz w:val="28"/>
          <w:szCs w:val="28"/>
        </w:rPr>
      </w:pPr>
      <w:r>
        <w:rPr>
          <w:rFonts w:ascii="標楷體" w:eastAsia="標楷體" w:hAnsi="標楷體" w:hint="eastAsia"/>
          <w:sz w:val="28"/>
          <w:szCs w:val="28"/>
        </w:rPr>
        <w:t>□ 知道</w:t>
      </w:r>
    </w:p>
    <w:p w:rsidR="006D6749" w:rsidRDefault="006D6749" w:rsidP="006D6749">
      <w:pPr>
        <w:rPr>
          <w:rFonts w:ascii="標楷體" w:eastAsia="標楷體" w:hAnsi="標楷體"/>
          <w:sz w:val="28"/>
          <w:szCs w:val="28"/>
        </w:rPr>
      </w:pPr>
      <w:r>
        <w:rPr>
          <w:rFonts w:ascii="標楷體" w:eastAsia="標楷體" w:hAnsi="標楷體" w:hint="eastAsia"/>
          <w:sz w:val="28"/>
          <w:szCs w:val="28"/>
        </w:rPr>
        <w:t>□ 不知道</w:t>
      </w:r>
    </w:p>
    <w:p w:rsidR="006D6749" w:rsidRDefault="006D6749" w:rsidP="006D6749">
      <w:pPr>
        <w:rPr>
          <w:rFonts w:ascii="標楷體" w:eastAsia="標楷體" w:hAnsi="標楷體"/>
          <w:sz w:val="28"/>
          <w:szCs w:val="28"/>
        </w:rPr>
      </w:pPr>
      <w:r>
        <w:rPr>
          <w:rFonts w:ascii="標楷體" w:eastAsia="標楷體" w:hAnsi="標楷體" w:hint="eastAsia"/>
          <w:sz w:val="28"/>
          <w:szCs w:val="28"/>
        </w:rPr>
        <w:t>□ 其他：</w:t>
      </w:r>
      <w:proofErr w:type="gramStart"/>
      <w:r>
        <w:rPr>
          <w:rFonts w:ascii="標楷體" w:eastAsia="標楷體" w:hAnsi="標楷體" w:hint="eastAsia"/>
          <w:sz w:val="28"/>
          <w:szCs w:val="28"/>
        </w:rPr>
        <w:t>＿＿＿＿＿＿＿＿＿＿＿＿＿＿＿＿＿＿＿</w:t>
      </w:r>
      <w:proofErr w:type="gramEnd"/>
    </w:p>
    <w:p w:rsidR="0000569C" w:rsidRDefault="0000569C" w:rsidP="000B1D6F">
      <w:pPr>
        <w:jc w:val="center"/>
        <w:rPr>
          <w:rFonts w:ascii="文鼎粗行楷" w:eastAsia="文鼎粗行楷"/>
          <w:color w:val="C00000"/>
          <w:sz w:val="40"/>
          <w:szCs w:val="40"/>
        </w:rPr>
      </w:pPr>
      <w:r>
        <w:rPr>
          <w:rFonts w:ascii="Calibri" w:eastAsia="新細明體" w:hAnsi="Calibri" w:cs="Calibri"/>
          <w:noProof/>
          <w:kern w:val="0"/>
          <w:szCs w:val="24"/>
        </w:rPr>
        <w:lastRenderedPageBreak/>
        <w:drawing>
          <wp:inline distT="0" distB="0" distL="0" distR="0" wp14:anchorId="053D388B" wp14:editId="18AED153">
            <wp:extent cx="5274310" cy="3076575"/>
            <wp:effectExtent l="19050" t="19050" r="21590" b="9525"/>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569C" w:rsidRDefault="0000569C" w:rsidP="000B1D6F">
      <w:pPr>
        <w:jc w:val="center"/>
        <w:rPr>
          <w:rFonts w:ascii="文鼎粗行楷" w:eastAsia="文鼎粗行楷"/>
          <w:color w:val="C00000"/>
          <w:sz w:val="40"/>
          <w:szCs w:val="40"/>
        </w:rPr>
      </w:pPr>
    </w:p>
    <w:tbl>
      <w:tblPr>
        <w:tblW w:w="8349" w:type="dxa"/>
        <w:jc w:val="center"/>
        <w:tblInd w:w="13" w:type="dxa"/>
        <w:tblBorders>
          <w:top w:val="single" w:sz="12" w:space="0" w:color="7030A0"/>
          <w:left w:val="single" w:sz="12" w:space="0" w:color="7030A0"/>
          <w:bottom w:val="single" w:sz="12" w:space="0" w:color="7030A0"/>
          <w:right w:val="single" w:sz="12" w:space="0" w:color="7030A0"/>
          <w:insideH w:val="single" w:sz="4" w:space="0" w:color="7030A0"/>
          <w:insideV w:val="single" w:sz="4" w:space="0" w:color="7030A0"/>
        </w:tblBorders>
        <w:tblCellMar>
          <w:left w:w="28" w:type="dxa"/>
          <w:right w:w="28" w:type="dxa"/>
        </w:tblCellMar>
        <w:tblLook w:val="04A0" w:firstRow="1" w:lastRow="0" w:firstColumn="1" w:lastColumn="0" w:noHBand="0" w:noVBand="1"/>
      </w:tblPr>
      <w:tblGrid>
        <w:gridCol w:w="2716"/>
        <w:gridCol w:w="1984"/>
        <w:gridCol w:w="1843"/>
        <w:gridCol w:w="1806"/>
      </w:tblGrid>
      <w:tr w:rsidR="0000569C" w:rsidRPr="003077D1" w:rsidTr="00A7106B">
        <w:trPr>
          <w:trHeight w:val="330"/>
          <w:jc w:val="center"/>
        </w:trPr>
        <w:tc>
          <w:tcPr>
            <w:tcW w:w="2716" w:type="dxa"/>
            <w:shd w:val="clear" w:color="auto" w:fill="CBA9E5"/>
            <w:noWrap/>
            <w:vAlign w:val="center"/>
            <w:hideMark/>
          </w:tcPr>
          <w:p w:rsidR="0000569C" w:rsidRPr="005503FD" w:rsidRDefault="0000569C" w:rsidP="00A7106B">
            <w:pPr>
              <w:widowControl/>
              <w:rPr>
                <w:rFonts w:ascii="Calibri" w:eastAsia="新細明體" w:hAnsi="Calibri" w:cs="Calibri"/>
                <w:kern w:val="0"/>
                <w:sz w:val="32"/>
                <w:szCs w:val="32"/>
              </w:rPr>
            </w:pPr>
          </w:p>
        </w:tc>
        <w:tc>
          <w:tcPr>
            <w:tcW w:w="1984"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知道</w:t>
            </w:r>
          </w:p>
        </w:tc>
        <w:tc>
          <w:tcPr>
            <w:tcW w:w="1843"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不知道</w:t>
            </w:r>
          </w:p>
        </w:tc>
        <w:tc>
          <w:tcPr>
            <w:tcW w:w="1806"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其他意見</w:t>
            </w:r>
          </w:p>
        </w:tc>
      </w:tr>
      <w:tr w:rsidR="0000569C" w:rsidRPr="003077D1" w:rsidTr="00A7106B">
        <w:trPr>
          <w:trHeight w:val="330"/>
          <w:jc w:val="center"/>
        </w:trPr>
        <w:tc>
          <w:tcPr>
            <w:tcW w:w="2716"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投票人數</w:t>
            </w:r>
          </w:p>
        </w:tc>
        <w:tc>
          <w:tcPr>
            <w:tcW w:w="1984" w:type="dxa"/>
            <w:shd w:val="clear" w:color="auto" w:fill="auto"/>
            <w:noWrap/>
            <w:vAlign w:val="center"/>
            <w:hideMark/>
          </w:tcPr>
          <w:p w:rsidR="0000569C" w:rsidRPr="005503FD" w:rsidRDefault="00F424C4" w:rsidP="00A7106B">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64</w:t>
            </w:r>
          </w:p>
        </w:tc>
        <w:tc>
          <w:tcPr>
            <w:tcW w:w="1843" w:type="dxa"/>
            <w:shd w:val="clear" w:color="auto" w:fill="auto"/>
            <w:noWrap/>
            <w:vAlign w:val="center"/>
            <w:hideMark/>
          </w:tcPr>
          <w:p w:rsidR="0000569C" w:rsidRPr="005503FD" w:rsidRDefault="00F424C4" w:rsidP="00A7106B">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0</w:t>
            </w:r>
          </w:p>
        </w:tc>
        <w:tc>
          <w:tcPr>
            <w:tcW w:w="1806" w:type="dxa"/>
            <w:shd w:val="clear" w:color="auto" w:fill="auto"/>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0</w:t>
            </w:r>
          </w:p>
        </w:tc>
      </w:tr>
      <w:tr w:rsidR="0000569C" w:rsidRPr="003077D1" w:rsidTr="00A7106B">
        <w:trPr>
          <w:trHeight w:val="330"/>
          <w:jc w:val="center"/>
        </w:trPr>
        <w:tc>
          <w:tcPr>
            <w:tcW w:w="2716" w:type="dxa"/>
            <w:shd w:val="clear" w:color="auto" w:fill="CBA9E5"/>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答覆比例</w:t>
            </w:r>
          </w:p>
        </w:tc>
        <w:tc>
          <w:tcPr>
            <w:tcW w:w="1984" w:type="dxa"/>
            <w:shd w:val="clear" w:color="auto" w:fill="auto"/>
            <w:noWrap/>
            <w:vAlign w:val="center"/>
            <w:hideMark/>
          </w:tcPr>
          <w:p w:rsidR="0000569C" w:rsidRPr="005503FD" w:rsidRDefault="00F424C4" w:rsidP="0000569C">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100</w:t>
            </w:r>
            <w:r w:rsidR="0000569C" w:rsidRPr="005503FD">
              <w:rPr>
                <w:rFonts w:ascii="標楷體" w:eastAsia="標楷體" w:hAnsi="標楷體" w:cs="新細明體" w:hint="eastAsia"/>
                <w:kern w:val="0"/>
                <w:sz w:val="32"/>
                <w:szCs w:val="32"/>
              </w:rPr>
              <w:t>%</w:t>
            </w:r>
          </w:p>
        </w:tc>
        <w:tc>
          <w:tcPr>
            <w:tcW w:w="1843" w:type="dxa"/>
            <w:shd w:val="clear" w:color="auto" w:fill="auto"/>
            <w:noWrap/>
            <w:vAlign w:val="center"/>
            <w:hideMark/>
          </w:tcPr>
          <w:p w:rsidR="0000569C" w:rsidRPr="005503FD" w:rsidRDefault="00F424C4" w:rsidP="00A7106B">
            <w:pPr>
              <w:widowControl/>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0</w:t>
            </w:r>
            <w:r w:rsidR="0000569C" w:rsidRPr="005503FD">
              <w:rPr>
                <w:rFonts w:ascii="標楷體" w:eastAsia="標楷體" w:hAnsi="標楷體" w:cs="新細明體" w:hint="eastAsia"/>
                <w:kern w:val="0"/>
                <w:sz w:val="32"/>
                <w:szCs w:val="32"/>
              </w:rPr>
              <w:t>%</w:t>
            </w:r>
          </w:p>
        </w:tc>
        <w:tc>
          <w:tcPr>
            <w:tcW w:w="1806" w:type="dxa"/>
            <w:shd w:val="clear" w:color="auto" w:fill="auto"/>
            <w:noWrap/>
            <w:vAlign w:val="center"/>
            <w:hideMark/>
          </w:tcPr>
          <w:p w:rsidR="0000569C" w:rsidRPr="005503FD" w:rsidRDefault="0000569C" w:rsidP="00A7106B">
            <w:pPr>
              <w:widowControl/>
              <w:jc w:val="center"/>
              <w:rPr>
                <w:rFonts w:ascii="標楷體" w:eastAsia="標楷體" w:hAnsi="標楷體" w:cs="新細明體"/>
                <w:kern w:val="0"/>
                <w:sz w:val="32"/>
                <w:szCs w:val="32"/>
              </w:rPr>
            </w:pPr>
            <w:r w:rsidRPr="005503FD">
              <w:rPr>
                <w:rFonts w:ascii="標楷體" w:eastAsia="標楷體" w:hAnsi="標楷體" w:cs="新細明體" w:hint="eastAsia"/>
                <w:kern w:val="0"/>
                <w:sz w:val="32"/>
                <w:szCs w:val="32"/>
              </w:rPr>
              <w:t>0%</w:t>
            </w:r>
          </w:p>
        </w:tc>
      </w:tr>
    </w:tbl>
    <w:p w:rsidR="0000569C" w:rsidRDefault="0000569C" w:rsidP="000B1D6F">
      <w:pPr>
        <w:jc w:val="center"/>
        <w:rPr>
          <w:rFonts w:ascii="文鼎粗行楷" w:eastAsia="文鼎粗行楷"/>
          <w:color w:val="C00000"/>
          <w:sz w:val="40"/>
          <w:szCs w:val="40"/>
        </w:rPr>
      </w:pPr>
    </w:p>
    <w:p w:rsidR="0000569C" w:rsidRDefault="0000569C" w:rsidP="000B1D6F">
      <w:pPr>
        <w:jc w:val="center"/>
        <w:rPr>
          <w:rFonts w:ascii="文鼎粗行楷" w:eastAsia="文鼎粗行楷"/>
          <w:color w:val="C00000"/>
          <w:sz w:val="40"/>
          <w:szCs w:val="40"/>
        </w:rPr>
      </w:pPr>
    </w:p>
    <w:p w:rsidR="00605DDB" w:rsidRPr="00F34EDD" w:rsidRDefault="007673F4" w:rsidP="00982558">
      <w:pPr>
        <w:pStyle w:val="a9"/>
        <w:numPr>
          <w:ilvl w:val="0"/>
          <w:numId w:val="3"/>
        </w:numPr>
        <w:spacing w:line="240" w:lineRule="atLeast"/>
        <w:ind w:leftChars="0" w:left="482"/>
        <w:rPr>
          <w:rFonts w:ascii="標楷體" w:eastAsia="標楷體" w:hAnsi="標楷體"/>
          <w:b/>
          <w:color w:val="CC0066"/>
          <w:sz w:val="36"/>
          <w:szCs w:val="36"/>
        </w:rPr>
      </w:pPr>
      <w:r w:rsidRPr="00F34EDD">
        <w:rPr>
          <w:rFonts w:ascii="標楷體" w:eastAsia="標楷體" w:hAnsi="標楷體" w:hint="eastAsia"/>
          <w:b/>
          <w:color w:val="CC0066"/>
          <w:sz w:val="36"/>
          <w:szCs w:val="36"/>
        </w:rPr>
        <w:t>宣導執行</w:t>
      </w:r>
      <w:r w:rsidR="00605DDB" w:rsidRPr="00F34EDD">
        <w:rPr>
          <w:rFonts w:ascii="標楷體" w:eastAsia="標楷體" w:hAnsi="標楷體" w:hint="eastAsia"/>
          <w:b/>
          <w:color w:val="CC0066"/>
          <w:sz w:val="36"/>
          <w:szCs w:val="36"/>
        </w:rPr>
        <w:t>效益</w:t>
      </w:r>
      <w:r w:rsidRPr="00F34EDD">
        <w:rPr>
          <w:rFonts w:ascii="標楷體" w:eastAsia="標楷體" w:hAnsi="標楷體" w:hint="eastAsia"/>
          <w:b/>
          <w:color w:val="CC0066"/>
          <w:sz w:val="36"/>
          <w:szCs w:val="36"/>
        </w:rPr>
        <w:t>與結果分析</w:t>
      </w:r>
      <w:r w:rsidR="00605DDB" w:rsidRPr="00F34EDD">
        <w:rPr>
          <w:rFonts w:ascii="標楷體" w:eastAsia="標楷體" w:hAnsi="標楷體" w:hint="eastAsia"/>
          <w:b/>
          <w:color w:val="CC0066"/>
          <w:sz w:val="36"/>
          <w:szCs w:val="36"/>
        </w:rPr>
        <w:t>：</w:t>
      </w:r>
    </w:p>
    <w:p w:rsidR="00E664CE" w:rsidRDefault="00F424C4" w:rsidP="004316BA">
      <w:pPr>
        <w:ind w:firstLine="480"/>
        <w:rPr>
          <w:rFonts w:ascii="標楷體" w:eastAsia="標楷體" w:hAnsi="標楷體" w:hint="eastAsia"/>
          <w:sz w:val="28"/>
          <w:szCs w:val="28"/>
        </w:rPr>
      </w:pPr>
      <w:r w:rsidRPr="00F424C4">
        <w:rPr>
          <w:rFonts w:ascii="標楷體" w:eastAsia="標楷體" w:hAnsi="標楷體" w:hint="eastAsia"/>
          <w:sz w:val="28"/>
          <w:szCs w:val="28"/>
        </w:rPr>
        <w:t>本</w:t>
      </w:r>
      <w:proofErr w:type="gramStart"/>
      <w:r w:rsidRPr="00F424C4">
        <w:rPr>
          <w:rFonts w:ascii="標楷體" w:eastAsia="標楷體" w:hAnsi="標楷體" w:hint="eastAsia"/>
          <w:sz w:val="28"/>
          <w:szCs w:val="28"/>
        </w:rPr>
        <w:t>季線上投票</w:t>
      </w:r>
      <w:proofErr w:type="gramEnd"/>
      <w:r w:rsidR="003704A0" w:rsidRPr="003704A0">
        <w:rPr>
          <w:rFonts w:ascii="標楷體" w:eastAsia="標楷體" w:hAnsi="標楷體" w:hint="eastAsia"/>
          <w:sz w:val="28"/>
          <w:szCs w:val="28"/>
        </w:rPr>
        <w:t>區間為</w:t>
      </w:r>
      <w:r>
        <w:rPr>
          <w:rFonts w:ascii="標楷體" w:eastAsia="標楷體" w:hAnsi="標楷體" w:hint="eastAsia"/>
          <w:sz w:val="28"/>
          <w:szCs w:val="28"/>
        </w:rPr>
        <w:t>107</w:t>
      </w:r>
      <w:r w:rsidR="003704A0" w:rsidRPr="003704A0">
        <w:rPr>
          <w:rFonts w:ascii="標楷體" w:eastAsia="標楷體" w:hAnsi="標楷體" w:hint="eastAsia"/>
          <w:sz w:val="28"/>
          <w:szCs w:val="28"/>
        </w:rPr>
        <w:t>年</w:t>
      </w:r>
      <w:r w:rsidR="003704A0">
        <w:rPr>
          <w:rFonts w:ascii="標楷體" w:eastAsia="標楷體" w:hAnsi="標楷體" w:hint="eastAsia"/>
          <w:sz w:val="28"/>
          <w:szCs w:val="28"/>
        </w:rPr>
        <w:t>1</w:t>
      </w:r>
      <w:r w:rsidR="003704A0" w:rsidRPr="003704A0">
        <w:rPr>
          <w:rFonts w:ascii="標楷體" w:eastAsia="標楷體" w:hAnsi="標楷體" w:hint="eastAsia"/>
          <w:sz w:val="28"/>
          <w:szCs w:val="28"/>
        </w:rPr>
        <w:t>月1日至</w:t>
      </w:r>
      <w:r w:rsidR="003704A0">
        <w:rPr>
          <w:rFonts w:ascii="標楷體" w:eastAsia="標楷體" w:hAnsi="標楷體" w:hint="eastAsia"/>
          <w:sz w:val="28"/>
          <w:szCs w:val="28"/>
        </w:rPr>
        <w:t>3</w:t>
      </w:r>
      <w:r w:rsidR="003704A0" w:rsidRPr="003704A0">
        <w:rPr>
          <w:rFonts w:ascii="標楷體" w:eastAsia="標楷體" w:hAnsi="標楷體" w:hint="eastAsia"/>
          <w:sz w:val="28"/>
          <w:szCs w:val="28"/>
        </w:rPr>
        <w:t>月31日，</w:t>
      </w:r>
      <w:r w:rsidR="00962AA6" w:rsidRPr="00962AA6">
        <w:rPr>
          <w:rFonts w:ascii="標楷體" w:eastAsia="標楷體" w:hAnsi="標楷體" w:hint="eastAsia"/>
          <w:sz w:val="28"/>
          <w:szCs w:val="28"/>
        </w:rPr>
        <w:t>題目由本所提供的多元化服務中，</w:t>
      </w:r>
      <w:r w:rsidR="004316BA">
        <w:rPr>
          <w:rFonts w:ascii="標楷體" w:eastAsia="標楷體" w:hAnsi="標楷體" w:hint="eastAsia"/>
          <w:sz w:val="28"/>
          <w:szCs w:val="28"/>
        </w:rPr>
        <w:t>挑選有關親民服務、</w:t>
      </w:r>
      <w:r w:rsidR="004316BA" w:rsidRPr="008651FC">
        <w:rPr>
          <w:rFonts w:ascii="標楷體" w:eastAsia="標楷體" w:hAnsi="標楷體" w:hint="eastAsia"/>
          <w:sz w:val="28"/>
          <w:szCs w:val="28"/>
        </w:rPr>
        <w:t>檔案應用</w:t>
      </w:r>
      <w:r w:rsidR="004316BA" w:rsidRPr="004316BA">
        <w:rPr>
          <w:rFonts w:ascii="標楷體" w:eastAsia="標楷體" w:hAnsi="標楷體" w:hint="eastAsia"/>
          <w:sz w:val="28"/>
          <w:szCs w:val="28"/>
        </w:rPr>
        <w:t>服務</w:t>
      </w:r>
      <w:r w:rsidR="004316BA">
        <w:rPr>
          <w:rFonts w:ascii="標楷體" w:eastAsia="標楷體" w:hAnsi="標楷體" w:hint="eastAsia"/>
          <w:sz w:val="28"/>
          <w:szCs w:val="28"/>
        </w:rPr>
        <w:t>等相關問題，</w:t>
      </w:r>
      <w:r w:rsidR="00962AA6" w:rsidRPr="00962AA6">
        <w:rPr>
          <w:rFonts w:ascii="標楷體" w:eastAsia="標楷體" w:hAnsi="標楷體" w:hint="eastAsia"/>
          <w:sz w:val="28"/>
          <w:szCs w:val="28"/>
        </w:rPr>
        <w:t>透過各種管道推廣之便民措施，讓民眾可經由投票的過程，</w:t>
      </w:r>
      <w:r w:rsidR="004316BA" w:rsidRPr="004316BA">
        <w:rPr>
          <w:rFonts w:ascii="標楷體" w:eastAsia="標楷體" w:hAnsi="標楷體" w:hint="eastAsia"/>
          <w:sz w:val="28"/>
          <w:szCs w:val="28"/>
        </w:rPr>
        <w:t>籍以瞭解</w:t>
      </w:r>
      <w:r w:rsidR="004316BA">
        <w:rPr>
          <w:rFonts w:ascii="標楷體" w:eastAsia="標楷體" w:hAnsi="標楷體" w:hint="eastAsia"/>
          <w:sz w:val="28"/>
          <w:szCs w:val="28"/>
        </w:rPr>
        <w:t>宣導</w:t>
      </w:r>
      <w:r w:rsidR="00962AA6" w:rsidRPr="00962AA6">
        <w:rPr>
          <w:rFonts w:ascii="標楷體" w:eastAsia="標楷體" w:hAnsi="標楷體" w:hint="eastAsia"/>
          <w:sz w:val="28"/>
          <w:szCs w:val="28"/>
        </w:rPr>
        <w:t>地政業務</w:t>
      </w:r>
      <w:r w:rsidR="004316BA">
        <w:rPr>
          <w:rFonts w:ascii="標楷體" w:eastAsia="標楷體" w:hAnsi="標楷體" w:hint="eastAsia"/>
          <w:sz w:val="28"/>
          <w:szCs w:val="28"/>
        </w:rPr>
        <w:t>之成效</w:t>
      </w:r>
      <w:r w:rsidR="00962AA6" w:rsidRPr="00962AA6">
        <w:rPr>
          <w:rFonts w:ascii="標楷體" w:eastAsia="標楷體" w:hAnsi="標楷體" w:hint="eastAsia"/>
          <w:sz w:val="28"/>
          <w:szCs w:val="28"/>
        </w:rPr>
        <w:t>，</w:t>
      </w:r>
      <w:r w:rsidR="004316BA">
        <w:rPr>
          <w:rFonts w:ascii="標楷體" w:eastAsia="標楷體" w:hAnsi="標楷體" w:hint="eastAsia"/>
          <w:sz w:val="28"/>
          <w:szCs w:val="28"/>
        </w:rPr>
        <w:t>以改善</w:t>
      </w:r>
      <w:r w:rsidR="004316BA" w:rsidRPr="004316BA">
        <w:rPr>
          <w:rFonts w:ascii="標楷體" w:eastAsia="標楷體" w:hAnsi="標楷體" w:hint="eastAsia"/>
          <w:sz w:val="28"/>
          <w:szCs w:val="28"/>
        </w:rPr>
        <w:t>哪些服務措施尚須加強推動及宣傳</w:t>
      </w:r>
      <w:r w:rsidR="004316BA">
        <w:rPr>
          <w:rFonts w:ascii="標楷體" w:eastAsia="標楷體" w:hAnsi="標楷體" w:hint="eastAsia"/>
          <w:sz w:val="28"/>
          <w:szCs w:val="28"/>
        </w:rPr>
        <w:t>，</w:t>
      </w:r>
      <w:r w:rsidR="00962AA6" w:rsidRPr="00962AA6">
        <w:rPr>
          <w:rFonts w:ascii="標楷體" w:eastAsia="標楷體" w:hAnsi="標楷體" w:hint="eastAsia"/>
          <w:sz w:val="28"/>
          <w:szCs w:val="28"/>
        </w:rPr>
        <w:t>達到宣傳各項措施之效果。</w:t>
      </w:r>
    </w:p>
    <w:p w:rsidR="004316BA" w:rsidRDefault="004316BA" w:rsidP="004316BA">
      <w:pPr>
        <w:rPr>
          <w:rFonts w:ascii="標楷體" w:eastAsia="標楷體" w:hAnsi="標楷體"/>
          <w:sz w:val="28"/>
          <w:szCs w:val="28"/>
        </w:rPr>
      </w:pPr>
      <w:r w:rsidRPr="00717BC6">
        <w:rPr>
          <w:rFonts w:ascii="標楷體" w:eastAsia="標楷體" w:hAnsi="標楷體" w:hint="eastAsia"/>
          <w:sz w:val="28"/>
          <w:szCs w:val="28"/>
        </w:rPr>
        <w:lastRenderedPageBreak/>
        <w:t>投票結果顯示</w:t>
      </w:r>
      <w:r>
        <w:rPr>
          <w:rFonts w:ascii="標楷體" w:eastAsia="標楷體" w:hAnsi="標楷體" w:hint="eastAsia"/>
          <w:sz w:val="28"/>
          <w:szCs w:val="28"/>
        </w:rPr>
        <w:t>，本</w:t>
      </w:r>
      <w:proofErr w:type="gramStart"/>
      <w:r>
        <w:rPr>
          <w:rFonts w:ascii="標楷體" w:eastAsia="標楷體" w:hAnsi="標楷體" w:hint="eastAsia"/>
          <w:sz w:val="28"/>
          <w:szCs w:val="28"/>
        </w:rPr>
        <w:t>季</w:t>
      </w:r>
      <w:r>
        <w:rPr>
          <w:rFonts w:ascii="標楷體" w:eastAsia="標楷體" w:hAnsi="標楷體" w:hint="eastAsia"/>
          <w:sz w:val="28"/>
          <w:szCs w:val="28"/>
        </w:rPr>
        <w:t>線上投票</w:t>
      </w:r>
      <w:proofErr w:type="gramEnd"/>
      <w:r>
        <w:rPr>
          <w:rFonts w:ascii="標楷體" w:eastAsia="標楷體" w:hAnsi="標楷體" w:hint="eastAsia"/>
          <w:sz w:val="28"/>
          <w:szCs w:val="28"/>
        </w:rPr>
        <w:t>的</w:t>
      </w:r>
      <w:r w:rsidRPr="00717BC6">
        <w:rPr>
          <w:rFonts w:ascii="標楷體" w:eastAsia="標楷體" w:hAnsi="標楷體" w:hint="eastAsia"/>
          <w:sz w:val="28"/>
          <w:szCs w:val="28"/>
        </w:rPr>
        <w:t>3</w:t>
      </w:r>
      <w:r>
        <w:rPr>
          <w:rFonts w:ascii="標楷體" w:eastAsia="標楷體" w:hAnsi="標楷體" w:hint="eastAsia"/>
          <w:sz w:val="28"/>
          <w:szCs w:val="28"/>
        </w:rPr>
        <w:t>則主題民眾平均知悉</w:t>
      </w:r>
      <w:proofErr w:type="gramStart"/>
      <w:r>
        <w:rPr>
          <w:rFonts w:ascii="標楷體" w:eastAsia="標楷體" w:hAnsi="標楷體" w:hint="eastAsia"/>
          <w:sz w:val="28"/>
          <w:szCs w:val="28"/>
        </w:rPr>
        <w:t>度均為</w:t>
      </w:r>
      <w:proofErr w:type="gramEnd"/>
      <w:r>
        <w:rPr>
          <w:rFonts w:ascii="標楷體" w:eastAsia="標楷體" w:hAnsi="標楷體" w:hint="eastAsia"/>
          <w:sz w:val="28"/>
          <w:szCs w:val="28"/>
        </w:rPr>
        <w:t>100%</w:t>
      </w:r>
      <w:r w:rsidRPr="00717BC6">
        <w:rPr>
          <w:rFonts w:ascii="標楷體" w:eastAsia="標楷體" w:hAnsi="標楷體" w:hint="eastAsia"/>
          <w:sz w:val="28"/>
          <w:szCs w:val="28"/>
        </w:rPr>
        <w:t>，顯示本所宣傳成效良好。</w:t>
      </w:r>
      <w:r>
        <w:rPr>
          <w:rFonts w:ascii="標楷體" w:eastAsia="標楷體" w:hAnsi="標楷體" w:hint="eastAsia"/>
          <w:sz w:val="28"/>
          <w:szCs w:val="28"/>
        </w:rPr>
        <w:t>多數網路使用民眾對於</w:t>
      </w:r>
      <w:r w:rsidR="000A2122" w:rsidRPr="008651FC">
        <w:rPr>
          <w:rFonts w:ascii="標楷體" w:eastAsia="標楷體" w:hAnsi="標楷體" w:hint="eastAsia"/>
          <w:sz w:val="28"/>
          <w:szCs w:val="28"/>
        </w:rPr>
        <w:t>申請複印原登記申請書，</w:t>
      </w:r>
      <w:r w:rsidR="000A2122">
        <w:rPr>
          <w:rFonts w:ascii="標楷體" w:eastAsia="標楷體" w:hAnsi="標楷體" w:hint="eastAsia"/>
          <w:sz w:val="28"/>
          <w:szCs w:val="28"/>
        </w:rPr>
        <w:t>依規定</w:t>
      </w:r>
      <w:r w:rsidR="000A2122" w:rsidRPr="008651FC">
        <w:rPr>
          <w:rFonts w:ascii="標楷體" w:eastAsia="標楷體" w:hAnsi="標楷體" w:hint="eastAsia"/>
          <w:sz w:val="28"/>
          <w:szCs w:val="28"/>
        </w:rPr>
        <w:t>將統一編號、出生日期之資料予以隱匿後再行核發</w:t>
      </w:r>
      <w:r w:rsidR="000A2122">
        <w:rPr>
          <w:rFonts w:ascii="標楷體" w:eastAsia="標楷體" w:hAnsi="標楷體" w:hint="eastAsia"/>
          <w:sz w:val="28"/>
          <w:szCs w:val="28"/>
        </w:rPr>
        <w:t>、</w:t>
      </w:r>
      <w:r w:rsidR="000A2122" w:rsidRPr="008651FC">
        <w:rPr>
          <w:rFonts w:ascii="標楷體" w:eastAsia="標楷體" w:hAnsi="標楷體" w:hint="eastAsia"/>
          <w:sz w:val="28"/>
          <w:szCs w:val="28"/>
        </w:rPr>
        <w:t>申請本所檔案應用資料</w:t>
      </w:r>
      <w:r w:rsidR="000A2122">
        <w:rPr>
          <w:rFonts w:ascii="標楷體" w:eastAsia="標楷體" w:hAnsi="標楷體" w:hint="eastAsia"/>
          <w:sz w:val="28"/>
          <w:szCs w:val="28"/>
        </w:rPr>
        <w:t>之資格及本所網站公布之</w:t>
      </w:r>
      <w:r w:rsidR="000A2122" w:rsidRPr="008651FC">
        <w:rPr>
          <w:rFonts w:ascii="標楷體" w:eastAsia="標楷體" w:hAnsi="標楷體" w:hint="eastAsia"/>
          <w:sz w:val="28"/>
          <w:szCs w:val="28"/>
        </w:rPr>
        <w:t>年度整體滿意度調查結果資料增加了視覺化互動查詢，提供民眾新的瀏覽</w:t>
      </w:r>
      <w:proofErr w:type="gramStart"/>
      <w:r w:rsidR="000A2122" w:rsidRPr="008651FC">
        <w:rPr>
          <w:rFonts w:ascii="標楷體" w:eastAsia="標楷體" w:hAnsi="標楷體" w:hint="eastAsia"/>
          <w:sz w:val="28"/>
          <w:szCs w:val="28"/>
        </w:rPr>
        <w:t>方式</w:t>
      </w:r>
      <w:r>
        <w:rPr>
          <w:rFonts w:ascii="標楷體" w:eastAsia="標楷體" w:hAnsi="標楷體" w:hint="eastAsia"/>
          <w:sz w:val="28"/>
          <w:szCs w:val="28"/>
        </w:rPr>
        <w:t>均有相當</w:t>
      </w:r>
      <w:proofErr w:type="gramEnd"/>
      <w:r>
        <w:rPr>
          <w:rFonts w:ascii="標楷體" w:eastAsia="標楷體" w:hAnsi="標楷體" w:hint="eastAsia"/>
          <w:sz w:val="28"/>
          <w:szCs w:val="28"/>
        </w:rPr>
        <w:t>的認識。</w:t>
      </w:r>
    </w:p>
    <w:p w:rsidR="004316BA" w:rsidRPr="004316BA" w:rsidRDefault="004316BA" w:rsidP="000A2122">
      <w:pPr>
        <w:rPr>
          <w:rFonts w:ascii="標楷體" w:eastAsia="標楷體" w:hAnsi="標楷體" w:hint="eastAsia"/>
          <w:sz w:val="28"/>
          <w:szCs w:val="28"/>
        </w:rPr>
      </w:pPr>
      <w:r>
        <w:rPr>
          <w:rFonts w:ascii="標楷體" w:eastAsia="標楷體" w:hAnsi="標楷體" w:hint="eastAsia"/>
          <w:sz w:val="28"/>
          <w:szCs w:val="28"/>
        </w:rPr>
        <w:t xml:space="preserve">　　依本次網路線上投票結果</w:t>
      </w:r>
      <w:r w:rsidRPr="000B1D6F">
        <w:rPr>
          <w:rFonts w:ascii="標楷體" w:eastAsia="標楷體" w:hAnsi="標楷體" w:hint="eastAsia"/>
          <w:sz w:val="28"/>
          <w:szCs w:val="28"/>
        </w:rPr>
        <w:t>顯</w:t>
      </w:r>
      <w:r>
        <w:rPr>
          <w:rFonts w:ascii="標楷體" w:eastAsia="標楷體" w:hAnsi="標楷體" w:hint="eastAsia"/>
          <w:sz w:val="28"/>
          <w:szCs w:val="28"/>
        </w:rPr>
        <w:t>示，</w:t>
      </w:r>
      <w:r w:rsidRPr="000B1D6F">
        <w:rPr>
          <w:rFonts w:ascii="標楷體" w:eastAsia="標楷體" w:hAnsi="標楷體" w:hint="eastAsia"/>
          <w:sz w:val="28"/>
          <w:szCs w:val="28"/>
        </w:rPr>
        <w:t>本所提供</w:t>
      </w:r>
      <w:r>
        <w:rPr>
          <w:rFonts w:ascii="標楷體" w:eastAsia="標楷體" w:hAnsi="標楷體" w:hint="eastAsia"/>
          <w:sz w:val="28"/>
          <w:szCs w:val="28"/>
        </w:rPr>
        <w:t>之</w:t>
      </w:r>
      <w:r w:rsidRPr="000B1D6F">
        <w:rPr>
          <w:rFonts w:ascii="標楷體" w:eastAsia="標楷體" w:hAnsi="標楷體" w:hint="eastAsia"/>
          <w:sz w:val="28"/>
          <w:szCs w:val="28"/>
        </w:rPr>
        <w:t>多元管道(如：電梯入口螢幕、洽公大廳雙向螢幕、</w:t>
      </w:r>
      <w:r>
        <w:rPr>
          <w:rFonts w:ascii="標楷體" w:eastAsia="標楷體" w:hAnsi="標楷體" w:hint="eastAsia"/>
          <w:sz w:val="28"/>
          <w:szCs w:val="28"/>
        </w:rPr>
        <w:t>辦公區</w:t>
      </w:r>
      <w:r w:rsidRPr="000B1D6F">
        <w:rPr>
          <w:rFonts w:ascii="標楷體" w:eastAsia="標楷體" w:hAnsi="標楷體" w:hint="eastAsia"/>
          <w:sz w:val="28"/>
          <w:szCs w:val="28"/>
        </w:rPr>
        <w:t>宣傳海報</w:t>
      </w:r>
      <w:r>
        <w:rPr>
          <w:rFonts w:ascii="標楷體" w:eastAsia="標楷體" w:hAnsi="標楷體" w:hint="eastAsia"/>
          <w:sz w:val="28"/>
          <w:szCs w:val="28"/>
        </w:rPr>
        <w:t>、傳單及文宣品派發、網際網路、行動服務隊等)</w:t>
      </w:r>
      <w:r w:rsidRPr="000B1D6F">
        <w:rPr>
          <w:rFonts w:ascii="標楷體" w:eastAsia="標楷體" w:hAnsi="標楷體" w:hint="eastAsia"/>
          <w:sz w:val="28"/>
          <w:szCs w:val="28"/>
        </w:rPr>
        <w:t>的</w:t>
      </w:r>
      <w:r>
        <w:rPr>
          <w:rFonts w:ascii="標楷體" w:eastAsia="標楷體" w:hAnsi="標楷體" w:hint="eastAsia"/>
          <w:sz w:val="28"/>
          <w:szCs w:val="28"/>
        </w:rPr>
        <w:t>積極宣導方式收到了不錯的成效</w:t>
      </w:r>
      <w:r w:rsidRPr="00717BC6">
        <w:rPr>
          <w:rFonts w:ascii="標楷體" w:eastAsia="標楷體" w:hAnsi="標楷體" w:hint="eastAsia"/>
          <w:sz w:val="28"/>
          <w:szCs w:val="28"/>
        </w:rPr>
        <w:t>。</w:t>
      </w:r>
      <w:bookmarkStart w:id="0" w:name="_GoBack"/>
      <w:bookmarkEnd w:id="0"/>
    </w:p>
    <w:sectPr w:rsidR="004316BA" w:rsidRPr="004316BA" w:rsidSect="00EF441B">
      <w:pgSz w:w="11906" w:h="16838"/>
      <w:pgMar w:top="1440" w:right="1558" w:bottom="1276" w:left="1701" w:header="851" w:footer="992"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0E" w:rsidRDefault="00AA070E" w:rsidP="007D79A1">
      <w:r>
        <w:separator/>
      </w:r>
    </w:p>
  </w:endnote>
  <w:endnote w:type="continuationSeparator" w:id="0">
    <w:p w:rsidR="00AA070E" w:rsidRDefault="00AA070E" w:rsidP="007D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中黑(P)">
    <w:altName w:val="Arial Unicode MS"/>
    <w:charset w:val="88"/>
    <w:family w:val="swiss"/>
    <w:pitch w:val="variable"/>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粗行楷">
    <w:panose1 w:val="02010609010101010101"/>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0E" w:rsidRDefault="00AA070E" w:rsidP="007D79A1">
      <w:r>
        <w:separator/>
      </w:r>
    </w:p>
  </w:footnote>
  <w:footnote w:type="continuationSeparator" w:id="0">
    <w:p w:rsidR="00AA070E" w:rsidRDefault="00AA070E" w:rsidP="007D7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ABC"/>
    <w:multiLevelType w:val="hybridMultilevel"/>
    <w:tmpl w:val="2152C0B6"/>
    <w:lvl w:ilvl="0" w:tplc="B26C7F9A">
      <w:start w:val="1"/>
      <w:numFmt w:val="ideographLegalTraditional"/>
      <w:lvlText w:val="%1、"/>
      <w:lvlJc w:val="left"/>
      <w:pPr>
        <w:ind w:left="622" w:hanging="480"/>
      </w:pPr>
      <w:rPr>
        <w:b/>
        <w:color w:val="CC0066"/>
        <w:sz w:val="36"/>
        <w:szCs w:val="36"/>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1A457514"/>
    <w:multiLevelType w:val="hybridMultilevel"/>
    <w:tmpl w:val="6804C752"/>
    <w:lvl w:ilvl="0" w:tplc="4EEE7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A50071"/>
    <w:multiLevelType w:val="hybridMultilevel"/>
    <w:tmpl w:val="2AA2D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37261B"/>
    <w:multiLevelType w:val="hybridMultilevel"/>
    <w:tmpl w:val="0CAED36A"/>
    <w:lvl w:ilvl="0" w:tplc="0C6AA3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712348"/>
    <w:multiLevelType w:val="hybridMultilevel"/>
    <w:tmpl w:val="EA80D2F8"/>
    <w:lvl w:ilvl="0" w:tplc="2A56877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f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DB"/>
    <w:rsid w:val="0000569C"/>
    <w:rsid w:val="000A2122"/>
    <w:rsid w:val="000B1D6F"/>
    <w:rsid w:val="001125AC"/>
    <w:rsid w:val="00134F92"/>
    <w:rsid w:val="0014113F"/>
    <w:rsid w:val="0014776D"/>
    <w:rsid w:val="00186DAE"/>
    <w:rsid w:val="00222C50"/>
    <w:rsid w:val="00245221"/>
    <w:rsid w:val="00265856"/>
    <w:rsid w:val="00271D5F"/>
    <w:rsid w:val="002A3B77"/>
    <w:rsid w:val="002A5390"/>
    <w:rsid w:val="002D6757"/>
    <w:rsid w:val="003077D1"/>
    <w:rsid w:val="003608B3"/>
    <w:rsid w:val="00360CD3"/>
    <w:rsid w:val="003704A0"/>
    <w:rsid w:val="003A71CE"/>
    <w:rsid w:val="003E3C90"/>
    <w:rsid w:val="0040236B"/>
    <w:rsid w:val="0042374D"/>
    <w:rsid w:val="00423BF8"/>
    <w:rsid w:val="004316BA"/>
    <w:rsid w:val="004B1E17"/>
    <w:rsid w:val="004E4166"/>
    <w:rsid w:val="004F149E"/>
    <w:rsid w:val="00504564"/>
    <w:rsid w:val="00504F40"/>
    <w:rsid w:val="00515407"/>
    <w:rsid w:val="00546D9E"/>
    <w:rsid w:val="0055022F"/>
    <w:rsid w:val="005503FD"/>
    <w:rsid w:val="005546E1"/>
    <w:rsid w:val="005F3D4B"/>
    <w:rsid w:val="00605DDB"/>
    <w:rsid w:val="00636641"/>
    <w:rsid w:val="006D0CD0"/>
    <w:rsid w:val="006D6749"/>
    <w:rsid w:val="0071090A"/>
    <w:rsid w:val="007673F4"/>
    <w:rsid w:val="007C372D"/>
    <w:rsid w:val="007D79A1"/>
    <w:rsid w:val="00821577"/>
    <w:rsid w:val="00825510"/>
    <w:rsid w:val="008651FC"/>
    <w:rsid w:val="008961A5"/>
    <w:rsid w:val="008B4C11"/>
    <w:rsid w:val="008D2B08"/>
    <w:rsid w:val="008D324E"/>
    <w:rsid w:val="008F4EB4"/>
    <w:rsid w:val="00940F67"/>
    <w:rsid w:val="009419D6"/>
    <w:rsid w:val="00962AA6"/>
    <w:rsid w:val="00975783"/>
    <w:rsid w:val="00982558"/>
    <w:rsid w:val="00995F0D"/>
    <w:rsid w:val="009A1960"/>
    <w:rsid w:val="009A25BD"/>
    <w:rsid w:val="009F629C"/>
    <w:rsid w:val="00A4251B"/>
    <w:rsid w:val="00A94FD1"/>
    <w:rsid w:val="00AA070E"/>
    <w:rsid w:val="00B077F1"/>
    <w:rsid w:val="00B17FBB"/>
    <w:rsid w:val="00B40223"/>
    <w:rsid w:val="00B50A4F"/>
    <w:rsid w:val="00B80B95"/>
    <w:rsid w:val="00B867FD"/>
    <w:rsid w:val="00B927A5"/>
    <w:rsid w:val="00C01562"/>
    <w:rsid w:val="00C74B62"/>
    <w:rsid w:val="00C84F12"/>
    <w:rsid w:val="00CA2B8F"/>
    <w:rsid w:val="00D62C9B"/>
    <w:rsid w:val="00D6496A"/>
    <w:rsid w:val="00D90CE0"/>
    <w:rsid w:val="00DE5DB3"/>
    <w:rsid w:val="00E53FCE"/>
    <w:rsid w:val="00E664CE"/>
    <w:rsid w:val="00EA5DDB"/>
    <w:rsid w:val="00ED343A"/>
    <w:rsid w:val="00EE04ED"/>
    <w:rsid w:val="00EF441B"/>
    <w:rsid w:val="00F34EDD"/>
    <w:rsid w:val="00F424C4"/>
    <w:rsid w:val="00F725AE"/>
    <w:rsid w:val="00F76F30"/>
    <w:rsid w:val="00FC1EAB"/>
    <w:rsid w:val="00FD7072"/>
    <w:rsid w:val="00FE7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9A1"/>
    <w:pPr>
      <w:tabs>
        <w:tab w:val="center" w:pos="4153"/>
        <w:tab w:val="right" w:pos="8306"/>
      </w:tabs>
      <w:snapToGrid w:val="0"/>
    </w:pPr>
    <w:rPr>
      <w:sz w:val="20"/>
      <w:szCs w:val="20"/>
    </w:rPr>
  </w:style>
  <w:style w:type="character" w:customStyle="1" w:styleId="a4">
    <w:name w:val="頁首 字元"/>
    <w:basedOn w:val="a0"/>
    <w:link w:val="a3"/>
    <w:uiPriority w:val="99"/>
    <w:rsid w:val="007D79A1"/>
    <w:rPr>
      <w:sz w:val="20"/>
      <w:szCs w:val="20"/>
    </w:rPr>
  </w:style>
  <w:style w:type="paragraph" w:styleId="a5">
    <w:name w:val="footer"/>
    <w:basedOn w:val="a"/>
    <w:link w:val="a6"/>
    <w:uiPriority w:val="99"/>
    <w:unhideWhenUsed/>
    <w:rsid w:val="007D79A1"/>
    <w:pPr>
      <w:tabs>
        <w:tab w:val="center" w:pos="4153"/>
        <w:tab w:val="right" w:pos="8306"/>
      </w:tabs>
      <w:snapToGrid w:val="0"/>
    </w:pPr>
    <w:rPr>
      <w:sz w:val="20"/>
      <w:szCs w:val="20"/>
    </w:rPr>
  </w:style>
  <w:style w:type="character" w:customStyle="1" w:styleId="a6">
    <w:name w:val="頁尾 字元"/>
    <w:basedOn w:val="a0"/>
    <w:link w:val="a5"/>
    <w:uiPriority w:val="99"/>
    <w:rsid w:val="007D79A1"/>
    <w:rPr>
      <w:sz w:val="20"/>
      <w:szCs w:val="20"/>
    </w:rPr>
  </w:style>
  <w:style w:type="paragraph" w:styleId="a7">
    <w:name w:val="Balloon Text"/>
    <w:basedOn w:val="a"/>
    <w:link w:val="a8"/>
    <w:uiPriority w:val="99"/>
    <w:semiHidden/>
    <w:unhideWhenUsed/>
    <w:rsid w:val="000B1D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B1D6F"/>
    <w:rPr>
      <w:rFonts w:asciiTheme="majorHAnsi" w:eastAsiaTheme="majorEastAsia" w:hAnsiTheme="majorHAnsi" w:cstheme="majorBidi"/>
      <w:sz w:val="18"/>
      <w:szCs w:val="18"/>
    </w:rPr>
  </w:style>
  <w:style w:type="paragraph" w:styleId="a9">
    <w:name w:val="List Paragraph"/>
    <w:basedOn w:val="a"/>
    <w:uiPriority w:val="34"/>
    <w:qFormat/>
    <w:rsid w:val="000B1D6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9A1"/>
    <w:pPr>
      <w:tabs>
        <w:tab w:val="center" w:pos="4153"/>
        <w:tab w:val="right" w:pos="8306"/>
      </w:tabs>
      <w:snapToGrid w:val="0"/>
    </w:pPr>
    <w:rPr>
      <w:sz w:val="20"/>
      <w:szCs w:val="20"/>
    </w:rPr>
  </w:style>
  <w:style w:type="character" w:customStyle="1" w:styleId="a4">
    <w:name w:val="頁首 字元"/>
    <w:basedOn w:val="a0"/>
    <w:link w:val="a3"/>
    <w:uiPriority w:val="99"/>
    <w:rsid w:val="007D79A1"/>
    <w:rPr>
      <w:sz w:val="20"/>
      <w:szCs w:val="20"/>
    </w:rPr>
  </w:style>
  <w:style w:type="paragraph" w:styleId="a5">
    <w:name w:val="footer"/>
    <w:basedOn w:val="a"/>
    <w:link w:val="a6"/>
    <w:uiPriority w:val="99"/>
    <w:unhideWhenUsed/>
    <w:rsid w:val="007D79A1"/>
    <w:pPr>
      <w:tabs>
        <w:tab w:val="center" w:pos="4153"/>
        <w:tab w:val="right" w:pos="8306"/>
      </w:tabs>
      <w:snapToGrid w:val="0"/>
    </w:pPr>
    <w:rPr>
      <w:sz w:val="20"/>
      <w:szCs w:val="20"/>
    </w:rPr>
  </w:style>
  <w:style w:type="character" w:customStyle="1" w:styleId="a6">
    <w:name w:val="頁尾 字元"/>
    <w:basedOn w:val="a0"/>
    <w:link w:val="a5"/>
    <w:uiPriority w:val="99"/>
    <w:rsid w:val="007D79A1"/>
    <w:rPr>
      <w:sz w:val="20"/>
      <w:szCs w:val="20"/>
    </w:rPr>
  </w:style>
  <w:style w:type="paragraph" w:styleId="a7">
    <w:name w:val="Balloon Text"/>
    <w:basedOn w:val="a"/>
    <w:link w:val="a8"/>
    <w:uiPriority w:val="99"/>
    <w:semiHidden/>
    <w:unhideWhenUsed/>
    <w:rsid w:val="000B1D6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B1D6F"/>
    <w:rPr>
      <w:rFonts w:asciiTheme="majorHAnsi" w:eastAsiaTheme="majorEastAsia" w:hAnsiTheme="majorHAnsi" w:cstheme="majorBidi"/>
      <w:sz w:val="18"/>
      <w:szCs w:val="18"/>
    </w:rPr>
  </w:style>
  <w:style w:type="paragraph" w:styleId="a9">
    <w:name w:val="List Paragraph"/>
    <w:basedOn w:val="a"/>
    <w:uiPriority w:val="34"/>
    <w:qFormat/>
    <w:rsid w:val="000B1D6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8355">
      <w:bodyDiv w:val="1"/>
      <w:marLeft w:val="0"/>
      <w:marRight w:val="0"/>
      <w:marTop w:val="0"/>
      <w:marBottom w:val="0"/>
      <w:divBdr>
        <w:top w:val="none" w:sz="0" w:space="0" w:color="auto"/>
        <w:left w:val="none" w:sz="0" w:space="0" w:color="auto"/>
        <w:bottom w:val="none" w:sz="0" w:space="0" w:color="auto"/>
        <w:right w:val="none" w:sz="0" w:space="0" w:color="auto"/>
      </w:divBdr>
    </w:div>
    <w:div w:id="962155258">
      <w:bodyDiv w:val="1"/>
      <w:marLeft w:val="0"/>
      <w:marRight w:val="0"/>
      <w:marTop w:val="0"/>
      <w:marBottom w:val="0"/>
      <w:divBdr>
        <w:top w:val="none" w:sz="0" w:space="0" w:color="auto"/>
        <w:left w:val="none" w:sz="0" w:space="0" w:color="auto"/>
        <w:bottom w:val="none" w:sz="0" w:space="0" w:color="auto"/>
        <w:right w:val="none" w:sz="0" w:space="0" w:color="auto"/>
      </w:divBdr>
    </w:div>
    <w:div w:id="1079596172">
      <w:bodyDiv w:val="1"/>
      <w:marLeft w:val="0"/>
      <w:marRight w:val="0"/>
      <w:marTop w:val="0"/>
      <w:marBottom w:val="0"/>
      <w:divBdr>
        <w:top w:val="none" w:sz="0" w:space="0" w:color="auto"/>
        <w:left w:val="none" w:sz="0" w:space="0" w:color="auto"/>
        <w:bottom w:val="none" w:sz="0" w:space="0" w:color="auto"/>
        <w:right w:val="none" w:sz="0" w:space="0" w:color="auto"/>
      </w:divBdr>
    </w:div>
    <w:div w:id="1231161965">
      <w:bodyDiv w:val="1"/>
      <w:marLeft w:val="0"/>
      <w:marRight w:val="0"/>
      <w:marTop w:val="0"/>
      <w:marBottom w:val="0"/>
      <w:divBdr>
        <w:top w:val="none" w:sz="0" w:space="0" w:color="auto"/>
        <w:left w:val="none" w:sz="0" w:space="0" w:color="auto"/>
        <w:bottom w:val="none" w:sz="0" w:space="0" w:color="auto"/>
        <w:right w:val="none" w:sz="0" w:space="0" w:color="auto"/>
      </w:divBdr>
    </w:div>
    <w:div w:id="1285114953">
      <w:bodyDiv w:val="1"/>
      <w:marLeft w:val="0"/>
      <w:marRight w:val="0"/>
      <w:marTop w:val="0"/>
      <w:marBottom w:val="0"/>
      <w:divBdr>
        <w:top w:val="none" w:sz="0" w:space="0" w:color="auto"/>
        <w:left w:val="none" w:sz="0" w:space="0" w:color="auto"/>
        <w:bottom w:val="none" w:sz="0" w:space="0" w:color="auto"/>
        <w:right w:val="none" w:sz="0" w:space="0" w:color="auto"/>
      </w:divBdr>
    </w:div>
    <w:div w:id="19349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a:t>主題一     </a:t>
            </a:r>
            <a:r>
              <a:rPr lang="zh-TW" altLang="zh-TW" sz="1800" b="1" i="0" u="none" strike="noStrike" baseline="0">
                <a:effectLst/>
              </a:rPr>
              <a:t>答覆比例</a:t>
            </a:r>
            <a:endParaRPr lang="zh-TW" altLang="en-US"/>
          </a:p>
        </c:rich>
      </c:tx>
      <c:overlay val="0"/>
    </c:title>
    <c:autoTitleDeleted val="0"/>
    <c:plotArea>
      <c:layout/>
      <c:pieChart>
        <c:varyColors val="1"/>
        <c:ser>
          <c:idx val="0"/>
          <c:order val="0"/>
          <c:tx>
            <c:strRef>
              <c:f>工作表1!$B$1</c:f>
              <c:strCache>
                <c:ptCount val="1"/>
                <c:pt idx="0">
                  <c:v>主題一     答覆比例</c:v>
                </c:pt>
              </c:strCache>
            </c:strRef>
          </c:tx>
          <c:dPt>
            <c:idx val="0"/>
            <c:bubble3D val="0"/>
            <c:spPr>
              <a:solidFill>
                <a:srgbClr val="3BABFF"/>
              </a:solidFill>
            </c:spPr>
          </c:dPt>
          <c:dPt>
            <c:idx val="1"/>
            <c:bubble3D val="0"/>
            <c:spPr>
              <a:solidFill>
                <a:srgbClr val="FF99CC"/>
              </a:solidFill>
            </c:spPr>
          </c:dPt>
          <c:dLbls>
            <c:dLbl>
              <c:idx val="0"/>
              <c:layout>
                <c:manualLayout>
                  <c:x val="0.17937616126820211"/>
                  <c:y val="-2.6092449953923801E-2"/>
                </c:manualLayout>
              </c:layout>
              <c:showLegendKey val="0"/>
              <c:showVal val="0"/>
              <c:showCatName val="0"/>
              <c:showSerName val="0"/>
              <c:showPercent val="1"/>
              <c:showBubbleSize val="0"/>
            </c:dLbl>
            <c:dLbl>
              <c:idx val="1"/>
              <c:layout>
                <c:manualLayout>
                  <c:x val="-3.8493987890502859E-2"/>
                  <c:y val="-1.2100793902310199E-2"/>
                </c:manualLayout>
              </c:layout>
              <c:showLegendKey val="0"/>
              <c:showVal val="0"/>
              <c:showCatName val="0"/>
              <c:showSerName val="0"/>
              <c:showPercent val="1"/>
              <c:showBubbleSize val="0"/>
            </c:dLbl>
            <c:dLbl>
              <c:idx val="2"/>
              <c:layout>
                <c:manualLayout>
                  <c:x val="4.4824658650520668E-2"/>
                  <c:y val="-1.3648293963254593E-2"/>
                </c:manualLayout>
              </c:layout>
              <c:showLegendKey val="0"/>
              <c:showVal val="0"/>
              <c:showCatName val="0"/>
              <c:showSerName val="0"/>
              <c:showPercent val="1"/>
              <c:showBubbleSize val="0"/>
            </c:dLbl>
            <c:txPr>
              <a:bodyPr/>
              <a:lstStyle/>
              <a:p>
                <a:pPr>
                  <a:defRPr>
                    <a:latin typeface="+mj-ea"/>
                    <a:ea typeface="+mj-ea"/>
                  </a:defRPr>
                </a:pPr>
                <a:endParaRPr lang="zh-TW"/>
              </a:p>
            </c:txPr>
            <c:showLegendKey val="0"/>
            <c:showVal val="0"/>
            <c:showCatName val="0"/>
            <c:showSerName val="0"/>
            <c:showPercent val="1"/>
            <c:showBubbleSize val="0"/>
            <c:showLeaderLines val="1"/>
          </c:dLbls>
          <c:cat>
            <c:strRef>
              <c:f>工作表1!$A$2:$A$4</c:f>
              <c:strCache>
                <c:ptCount val="3"/>
                <c:pt idx="0">
                  <c:v>知道</c:v>
                </c:pt>
                <c:pt idx="1">
                  <c:v>不知道</c:v>
                </c:pt>
                <c:pt idx="2">
                  <c:v>其他意見</c:v>
                </c:pt>
              </c:strCache>
            </c:strRef>
          </c:cat>
          <c:val>
            <c:numRef>
              <c:f>工作表1!$B$2:$B$4</c:f>
              <c:numCache>
                <c:formatCode>General</c:formatCode>
                <c:ptCount val="3"/>
                <c:pt idx="0">
                  <c:v>64</c:v>
                </c:pt>
                <c:pt idx="1">
                  <c:v>0</c:v>
                </c:pt>
                <c:pt idx="2">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w="28575">
      <a:solidFill>
        <a:srgbClr val="7030A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a:t>主題二     </a:t>
            </a:r>
            <a:r>
              <a:rPr lang="zh-TW" altLang="zh-TW" sz="1800" b="1" i="0" u="none" strike="noStrike" baseline="0">
                <a:effectLst/>
              </a:rPr>
              <a:t>答覆比例</a:t>
            </a:r>
            <a:endParaRPr lang="zh-TW" altLang="en-US"/>
          </a:p>
        </c:rich>
      </c:tx>
      <c:overlay val="0"/>
    </c:title>
    <c:autoTitleDeleted val="0"/>
    <c:plotArea>
      <c:layout/>
      <c:pieChart>
        <c:varyColors val="1"/>
        <c:ser>
          <c:idx val="0"/>
          <c:order val="0"/>
          <c:tx>
            <c:strRef>
              <c:f>工作表1!$B$1</c:f>
              <c:strCache>
                <c:ptCount val="1"/>
                <c:pt idx="0">
                  <c:v>主題二     答覆比例</c:v>
                </c:pt>
              </c:strCache>
            </c:strRef>
          </c:tx>
          <c:dPt>
            <c:idx val="0"/>
            <c:bubble3D val="0"/>
            <c:spPr>
              <a:solidFill>
                <a:srgbClr val="3BABFF"/>
              </a:solidFill>
            </c:spPr>
          </c:dPt>
          <c:dPt>
            <c:idx val="1"/>
            <c:bubble3D val="0"/>
            <c:spPr>
              <a:solidFill>
                <a:srgbClr val="FF99CC"/>
              </a:solidFill>
            </c:spPr>
          </c:dPt>
          <c:dLbls>
            <c:dLbl>
              <c:idx val="0"/>
              <c:layout>
                <c:manualLayout>
                  <c:x val="9.9876441437600078E-2"/>
                  <c:y val="-1.7859470352583635E-2"/>
                </c:manualLayout>
              </c:layout>
              <c:showLegendKey val="0"/>
              <c:showVal val="0"/>
              <c:showCatName val="0"/>
              <c:showSerName val="0"/>
              <c:showPercent val="1"/>
              <c:showBubbleSize val="0"/>
            </c:dLbl>
            <c:dLbl>
              <c:idx val="1"/>
              <c:layout>
                <c:manualLayout>
                  <c:x val="-3.8493987890502859E-2"/>
                  <c:y val="-1.2100793902310199E-2"/>
                </c:manualLayout>
              </c:layout>
              <c:showLegendKey val="0"/>
              <c:showVal val="0"/>
              <c:showCatName val="0"/>
              <c:showSerName val="0"/>
              <c:showPercent val="1"/>
              <c:showBubbleSize val="0"/>
            </c:dLbl>
            <c:dLbl>
              <c:idx val="2"/>
              <c:layout>
                <c:manualLayout>
                  <c:x val="4.4824658650520668E-2"/>
                  <c:y val="-1.3648293963254593E-2"/>
                </c:manualLayout>
              </c:layout>
              <c:showLegendKey val="0"/>
              <c:showVal val="0"/>
              <c:showCatName val="0"/>
              <c:showSerName val="0"/>
              <c:showPercent val="1"/>
              <c:showBubbleSize val="0"/>
            </c:dLbl>
            <c:txPr>
              <a:bodyPr/>
              <a:lstStyle/>
              <a:p>
                <a:pPr>
                  <a:defRPr>
                    <a:latin typeface="+mj-ea"/>
                    <a:ea typeface="+mj-ea"/>
                  </a:defRPr>
                </a:pPr>
                <a:endParaRPr lang="zh-TW"/>
              </a:p>
            </c:txPr>
            <c:showLegendKey val="0"/>
            <c:showVal val="0"/>
            <c:showCatName val="0"/>
            <c:showSerName val="0"/>
            <c:showPercent val="1"/>
            <c:showBubbleSize val="0"/>
            <c:showLeaderLines val="1"/>
          </c:dLbls>
          <c:cat>
            <c:strRef>
              <c:f>工作表1!$A$2:$A$4</c:f>
              <c:strCache>
                <c:ptCount val="3"/>
                <c:pt idx="0">
                  <c:v>知道</c:v>
                </c:pt>
                <c:pt idx="1">
                  <c:v>不知道</c:v>
                </c:pt>
                <c:pt idx="2">
                  <c:v>其他意見</c:v>
                </c:pt>
              </c:strCache>
            </c:strRef>
          </c:cat>
          <c:val>
            <c:numRef>
              <c:f>工作表1!$B$2:$B$4</c:f>
              <c:numCache>
                <c:formatCode>General</c:formatCode>
                <c:ptCount val="3"/>
                <c:pt idx="0">
                  <c:v>64</c:v>
                </c:pt>
                <c:pt idx="1">
                  <c:v>0</c:v>
                </c:pt>
                <c:pt idx="2">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w="28575">
      <a:solidFill>
        <a:srgbClr val="7030A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a:t>主題三   </a:t>
            </a:r>
            <a:r>
              <a:rPr lang="zh-TW" altLang="zh-TW" sz="1800" b="1" i="0" u="none" strike="noStrike" baseline="0">
                <a:effectLst/>
              </a:rPr>
              <a:t>答覆比例</a:t>
            </a:r>
            <a:endParaRPr lang="zh-TW" altLang="en-US"/>
          </a:p>
        </c:rich>
      </c:tx>
      <c:overlay val="0"/>
    </c:title>
    <c:autoTitleDeleted val="0"/>
    <c:plotArea>
      <c:layout/>
      <c:pieChart>
        <c:varyColors val="1"/>
        <c:ser>
          <c:idx val="0"/>
          <c:order val="0"/>
          <c:tx>
            <c:strRef>
              <c:f>工作表1!$B$1</c:f>
              <c:strCache>
                <c:ptCount val="1"/>
                <c:pt idx="0">
                  <c:v>主題三     答覆比例</c:v>
                </c:pt>
              </c:strCache>
            </c:strRef>
          </c:tx>
          <c:dPt>
            <c:idx val="0"/>
            <c:bubble3D val="0"/>
            <c:spPr>
              <a:solidFill>
                <a:srgbClr val="3BABFF"/>
              </a:solidFill>
            </c:spPr>
          </c:dPt>
          <c:dPt>
            <c:idx val="1"/>
            <c:bubble3D val="0"/>
            <c:spPr>
              <a:solidFill>
                <a:srgbClr val="FF99CC"/>
              </a:solidFill>
            </c:spPr>
          </c:dPt>
          <c:dLbls>
            <c:dLbl>
              <c:idx val="0"/>
              <c:layout>
                <c:manualLayout>
                  <c:x val="9.9876441437600078E-2"/>
                  <c:y val="-1.7859470352583635E-2"/>
                </c:manualLayout>
              </c:layout>
              <c:showLegendKey val="0"/>
              <c:showVal val="0"/>
              <c:showCatName val="0"/>
              <c:showSerName val="0"/>
              <c:showPercent val="1"/>
              <c:showBubbleSize val="0"/>
            </c:dLbl>
            <c:dLbl>
              <c:idx val="1"/>
              <c:layout>
                <c:manualLayout>
                  <c:x val="-3.8493987890502859E-2"/>
                  <c:y val="-1.2100793902310199E-2"/>
                </c:manualLayout>
              </c:layout>
              <c:showLegendKey val="0"/>
              <c:showVal val="0"/>
              <c:showCatName val="0"/>
              <c:showSerName val="0"/>
              <c:showPercent val="1"/>
              <c:showBubbleSize val="0"/>
            </c:dLbl>
            <c:dLbl>
              <c:idx val="2"/>
              <c:layout>
                <c:manualLayout>
                  <c:x val="4.4824658650520668E-2"/>
                  <c:y val="-1.3648293963254593E-2"/>
                </c:manualLayout>
              </c:layout>
              <c:showLegendKey val="0"/>
              <c:showVal val="0"/>
              <c:showCatName val="0"/>
              <c:showSerName val="0"/>
              <c:showPercent val="1"/>
              <c:showBubbleSize val="0"/>
            </c:dLbl>
            <c:txPr>
              <a:bodyPr/>
              <a:lstStyle/>
              <a:p>
                <a:pPr>
                  <a:defRPr>
                    <a:latin typeface="+mj-ea"/>
                    <a:ea typeface="+mj-ea"/>
                  </a:defRPr>
                </a:pPr>
                <a:endParaRPr lang="zh-TW"/>
              </a:p>
            </c:txPr>
            <c:showLegendKey val="0"/>
            <c:showVal val="0"/>
            <c:showCatName val="0"/>
            <c:showSerName val="0"/>
            <c:showPercent val="1"/>
            <c:showBubbleSize val="0"/>
            <c:showLeaderLines val="1"/>
          </c:dLbls>
          <c:cat>
            <c:strRef>
              <c:f>工作表1!$A$2:$A$4</c:f>
              <c:strCache>
                <c:ptCount val="3"/>
                <c:pt idx="0">
                  <c:v>知道</c:v>
                </c:pt>
                <c:pt idx="1">
                  <c:v>不知道</c:v>
                </c:pt>
                <c:pt idx="2">
                  <c:v>其他意見</c:v>
                </c:pt>
              </c:strCache>
            </c:strRef>
          </c:cat>
          <c:val>
            <c:numRef>
              <c:f>工作表1!$B$2:$B$4</c:f>
              <c:numCache>
                <c:formatCode>General</c:formatCode>
                <c:ptCount val="3"/>
                <c:pt idx="0">
                  <c:v>64</c:v>
                </c:pt>
                <c:pt idx="1">
                  <c:v>0</c:v>
                </c:pt>
                <c:pt idx="2">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w="28575">
      <a:solidFill>
        <a:srgbClr val="7030A0"/>
      </a:solidFill>
    </a:ln>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波形">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波形">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F47E-C7BE-4019-91AC-DD298F0B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蘇妙曲</dc:creator>
  <cp:lastModifiedBy>1</cp:lastModifiedBy>
  <cp:revision>26</cp:revision>
  <cp:lastPrinted>2018-04-09T07:55:00Z</cp:lastPrinted>
  <dcterms:created xsi:type="dcterms:W3CDTF">2015-04-01T08:00:00Z</dcterms:created>
  <dcterms:modified xsi:type="dcterms:W3CDTF">2018-04-09T07:55:00Z</dcterms:modified>
</cp:coreProperties>
</file>